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D47A6">
      <w:pPr>
        <w:spacing w:line="520" w:lineRule="exact"/>
        <w:jc w:val="center"/>
        <w:rPr>
          <w:sz w:val="36"/>
          <w:szCs w:val="36"/>
        </w:rPr>
      </w:pPr>
    </w:p>
    <w:p w14:paraId="7EB8A924">
      <w:pPr>
        <w:spacing w:line="520" w:lineRule="exact"/>
        <w:jc w:val="center"/>
        <w:rPr>
          <w:rFonts w:ascii="宋体" w:hAnsi="宋体"/>
          <w:sz w:val="30"/>
          <w:szCs w:val="30"/>
        </w:rPr>
      </w:pPr>
      <w:r>
        <w:rPr>
          <w:rFonts w:hint="eastAsia" w:ascii="宋体" w:hAnsi="宋体"/>
          <w:sz w:val="36"/>
          <w:szCs w:val="36"/>
        </w:rPr>
        <w:t xml:space="preserve"> </w:t>
      </w:r>
      <w:r>
        <w:rPr>
          <w:rFonts w:hint="eastAsia" w:ascii="宋体" w:hAnsi="宋体"/>
          <w:b/>
          <w:bCs/>
          <w:sz w:val="24"/>
        </w:rPr>
        <w:tab/>
      </w:r>
    </w:p>
    <w:p w14:paraId="0753249D">
      <w:pPr>
        <w:spacing w:line="520" w:lineRule="exact"/>
        <w:jc w:val="center"/>
        <w:rPr>
          <w:rFonts w:ascii="宋体" w:hAnsi="宋体"/>
          <w:sz w:val="30"/>
          <w:szCs w:val="30"/>
        </w:rPr>
      </w:pPr>
      <w:r>
        <w:rPr>
          <w:rFonts w:hint="eastAsia" w:ascii="宋体" w:hAnsi="宋体"/>
          <w:sz w:val="30"/>
          <w:szCs w:val="30"/>
        </w:rPr>
        <w:t xml:space="preserve"> </w:t>
      </w:r>
    </w:p>
    <w:p w14:paraId="4FE71080">
      <w:pPr>
        <w:spacing w:line="520" w:lineRule="exact"/>
        <w:jc w:val="center"/>
        <w:rPr>
          <w:rFonts w:ascii="宋体" w:hAnsi="宋体"/>
          <w:sz w:val="30"/>
          <w:szCs w:val="30"/>
        </w:rPr>
      </w:pPr>
      <w:r>
        <w:rPr>
          <w:rFonts w:hint="eastAsia" w:ascii="宋体" w:hAnsi="宋体"/>
          <w:sz w:val="30"/>
          <w:szCs w:val="30"/>
        </w:rPr>
        <w:t xml:space="preserve"> </w:t>
      </w:r>
    </w:p>
    <w:p w14:paraId="4749B872">
      <w:pPr>
        <w:spacing w:line="520" w:lineRule="exact"/>
        <w:jc w:val="center"/>
        <w:rPr>
          <w:rFonts w:ascii="宋体" w:hAnsi="宋体"/>
          <w:sz w:val="30"/>
          <w:szCs w:val="30"/>
        </w:rPr>
      </w:pPr>
      <w:r>
        <w:rPr>
          <w:rFonts w:hint="eastAsia" w:ascii="宋体" w:hAnsi="宋体"/>
          <w:sz w:val="30"/>
          <w:szCs w:val="30"/>
        </w:rPr>
        <w:t xml:space="preserve"> </w:t>
      </w:r>
    </w:p>
    <w:p w14:paraId="6A6042CB">
      <w:pPr>
        <w:spacing w:line="520" w:lineRule="exact"/>
        <w:jc w:val="center"/>
        <w:rPr>
          <w:rFonts w:ascii="宋体" w:hAnsi="宋体"/>
          <w:sz w:val="30"/>
          <w:szCs w:val="30"/>
        </w:rPr>
      </w:pPr>
      <w:r>
        <w:rPr>
          <w:rFonts w:hint="eastAsia" w:ascii="宋体" w:hAnsi="宋体"/>
          <w:sz w:val="30"/>
          <w:szCs w:val="30"/>
        </w:rPr>
        <w:t xml:space="preserve"> </w:t>
      </w:r>
    </w:p>
    <w:p w14:paraId="16EF2BED">
      <w:pPr>
        <w:spacing w:line="520" w:lineRule="exact"/>
        <w:jc w:val="center"/>
        <w:rPr>
          <w:rFonts w:ascii="宋体" w:hAnsi="宋体"/>
          <w:sz w:val="30"/>
          <w:szCs w:val="30"/>
        </w:rPr>
      </w:pPr>
      <w:r>
        <w:rPr>
          <w:rFonts w:hint="eastAsia" w:ascii="宋体" w:hAnsi="宋体"/>
          <w:sz w:val="30"/>
          <w:szCs w:val="30"/>
        </w:rPr>
        <w:t xml:space="preserve"> </w:t>
      </w:r>
    </w:p>
    <w:p w14:paraId="0E0401E1">
      <w:pPr>
        <w:spacing w:line="520" w:lineRule="exact"/>
        <w:jc w:val="center"/>
        <w:rPr>
          <w:rFonts w:ascii="宋体" w:hAnsi="宋体"/>
          <w:sz w:val="30"/>
          <w:szCs w:val="30"/>
        </w:rPr>
      </w:pPr>
      <w:r>
        <w:rPr>
          <w:rFonts w:hint="eastAsia" w:ascii="宋体" w:hAnsi="宋体"/>
          <w:sz w:val="30"/>
          <w:szCs w:val="30"/>
        </w:rPr>
        <w:t xml:space="preserve"> </w:t>
      </w:r>
    </w:p>
    <w:p w14:paraId="6A9AB579">
      <w:pPr>
        <w:spacing w:line="520" w:lineRule="exact"/>
        <w:rPr>
          <w:rFonts w:ascii="楷体_GB2312" w:hAnsi="宋体" w:eastAsia="楷体_GB2312"/>
          <w:sz w:val="30"/>
          <w:szCs w:val="30"/>
        </w:rPr>
      </w:pPr>
      <w:r>
        <w:rPr>
          <w:rFonts w:hint="eastAsia" w:ascii="楷体_GB2312" w:hAnsi="宋体" w:eastAsia="楷体_GB2312"/>
          <w:sz w:val="30"/>
          <w:szCs w:val="30"/>
        </w:rPr>
        <w:t xml:space="preserve"> </w:t>
      </w:r>
    </w:p>
    <w:p w14:paraId="61064BFF">
      <w:pPr>
        <w:spacing w:line="540" w:lineRule="exact"/>
        <w:jc w:val="center"/>
        <w:rPr>
          <w:rFonts w:hint="eastAsia" w:ascii="仿宋_GB2312" w:eastAsia="仿宋_GB2312"/>
        </w:rPr>
      </w:pPr>
      <w:r>
        <w:rPr>
          <w:rFonts w:hint="eastAsia" w:ascii="仿宋_GB2312" w:eastAsia="仿宋_GB2312"/>
          <w:sz w:val="32"/>
          <w:szCs w:val="32"/>
        </w:rPr>
        <w:t>明医科院〔2024〕</w:t>
      </w:r>
      <w:r>
        <w:rPr>
          <w:rFonts w:hint="eastAsia" w:ascii="仿宋_GB2312" w:eastAsia="仿宋_GB2312"/>
          <w:sz w:val="32"/>
          <w:szCs w:val="32"/>
          <w:lang w:val="en-US" w:eastAsia="zh-CN"/>
        </w:rPr>
        <w:t>20</w:t>
      </w:r>
      <w:r>
        <w:rPr>
          <w:rFonts w:hint="eastAsia" w:ascii="仿宋_GB2312" w:eastAsia="仿宋_GB2312"/>
          <w:sz w:val="32"/>
          <w:szCs w:val="32"/>
        </w:rPr>
        <w:t>号</w:t>
      </w:r>
    </w:p>
    <w:p w14:paraId="4B62598B">
      <w:pPr>
        <w:spacing w:line="540" w:lineRule="exact"/>
        <w:rPr>
          <w:sz w:val="36"/>
          <w:szCs w:val="36"/>
        </w:rPr>
      </w:pPr>
      <w:r>
        <w:rPr>
          <w:sz w:val="36"/>
          <w:szCs w:val="36"/>
        </w:rPr>
        <w:t xml:space="preserve"> </w:t>
      </w:r>
    </w:p>
    <w:p w14:paraId="27826A6E">
      <w:pPr>
        <w:spacing w:line="540" w:lineRule="exact"/>
        <w:rPr>
          <w:sz w:val="36"/>
          <w:szCs w:val="36"/>
        </w:rPr>
      </w:pPr>
      <w:r>
        <w:rPr>
          <w:sz w:val="36"/>
          <w:szCs w:val="36"/>
        </w:rPr>
        <w:t xml:space="preserve"> </w:t>
      </w:r>
    </w:p>
    <w:p w14:paraId="4A731FC0">
      <w:pPr>
        <w:jc w:val="center"/>
        <w:rPr>
          <w:rFonts w:hint="eastAsia" w:ascii="方正小标宋简体" w:hAnsi="宋体" w:eastAsia="方正小标宋简体" w:cs="宋体"/>
          <w:bCs/>
          <w:spacing w:val="0"/>
          <w:sz w:val="44"/>
          <w:szCs w:val="44"/>
        </w:rPr>
      </w:pPr>
      <w:r>
        <w:rPr>
          <w:rFonts w:hint="eastAsia" w:ascii="方正小标宋简体" w:hAnsi="宋体" w:eastAsia="方正小标宋简体" w:cs="宋体"/>
          <w:bCs/>
          <w:spacing w:val="0"/>
          <w:sz w:val="44"/>
          <w:szCs w:val="44"/>
        </w:rPr>
        <w:t>三明医学科技职业学院</w:t>
      </w:r>
    </w:p>
    <w:p w14:paraId="581BD2AF">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关于统一执行《三明医学科技职业学院</w:t>
      </w:r>
    </w:p>
    <w:p w14:paraId="0BBFAE2C">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教学事故认定与处理办法》的通知</w:t>
      </w:r>
    </w:p>
    <w:p w14:paraId="26D15F9B">
      <w:pPr>
        <w:jc w:val="center"/>
        <w:rPr>
          <w:rFonts w:hint="eastAsia"/>
          <w:sz w:val="32"/>
          <w:szCs w:val="32"/>
          <w:lang w:eastAsia="zh-CN"/>
        </w:rPr>
      </w:pPr>
    </w:p>
    <w:p w14:paraId="3A615FDC">
      <w:pPr>
        <w:jc w:val="both"/>
        <w:rPr>
          <w:rFonts w:hint="eastAsia" w:ascii="方正仿宋_GB2312" w:hAnsi="方正仿宋_GB2312" w:eastAsia="方正仿宋_GB2312" w:cs="方正仿宋_GB2312"/>
          <w:sz w:val="32"/>
          <w:szCs w:val="32"/>
          <w:lang w:eastAsia="zh-CN"/>
        </w:rPr>
      </w:pPr>
    </w:p>
    <w:p w14:paraId="0D64320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各职能部门、教学单位、职教园分校管理处：</w:t>
      </w:r>
    </w:p>
    <w:p w14:paraId="200E25B5">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院党委关于加快推进职教园分校整体并入工作部署，促进合并融合，统一管理，经院长办公会研究决定，自2024年5月1日起不再执行《三明医学科技职业学院职教园分校教学事故认定和处理办法》，全院统一执行《三明医学科技职业学院教学事故认定和处理办法》（明医科院〔2021〕50号）。</w:t>
      </w:r>
    </w:p>
    <w:p w14:paraId="2ADCD4E9">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14:paraId="5CB2AB9F">
      <w:pPr>
        <w:keepNext w:val="0"/>
        <w:keepLines w:val="0"/>
        <w:pageBreakBefore w:val="0"/>
        <w:widowControl w:val="0"/>
        <w:kinsoku/>
        <w:wordWrap/>
        <w:overflowPunct/>
        <w:topLinePunct w:val="0"/>
        <w:autoSpaceDE/>
        <w:autoSpaceDN/>
        <w:bidi w:val="0"/>
        <w:adjustRightInd/>
        <w:snapToGrid/>
        <w:spacing w:line="580" w:lineRule="exact"/>
        <w:ind w:left="1598" w:leftChars="304"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附件：《三明医学科技职业学院教学事故认定和处理办法》（明医科院〔2021〕50号）</w:t>
      </w:r>
    </w:p>
    <w:p w14:paraId="265AEC5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14:paraId="61BE51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14:paraId="5A34899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14:paraId="5F1BFAD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三明医学科技职业学院</w:t>
      </w:r>
    </w:p>
    <w:p w14:paraId="67D15D9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2024年4月30日</w:t>
      </w:r>
    </w:p>
    <w:p w14:paraId="0C967CA8">
      <w:pPr>
        <w:jc w:val="both"/>
        <w:rPr>
          <w:rFonts w:hint="eastAsia" w:ascii="仿宋_GB2312" w:eastAsia="仿宋_GB2312"/>
          <w:sz w:val="32"/>
          <w:szCs w:val="32"/>
          <w:lang w:val="en-US" w:eastAsia="zh-CN"/>
        </w:rPr>
      </w:pPr>
    </w:p>
    <w:p w14:paraId="40ADF264">
      <w:pPr>
        <w:jc w:val="both"/>
        <w:rPr>
          <w:rFonts w:hint="eastAsia" w:ascii="仿宋_GB2312" w:eastAsia="仿宋_GB2312"/>
          <w:sz w:val="32"/>
          <w:szCs w:val="32"/>
          <w:lang w:val="en-US" w:eastAsia="zh-CN"/>
        </w:rPr>
      </w:pPr>
    </w:p>
    <w:p w14:paraId="33BC16A1">
      <w:pPr>
        <w:jc w:val="both"/>
        <w:rPr>
          <w:rFonts w:hint="eastAsia" w:ascii="仿宋_GB2312" w:eastAsia="仿宋_GB2312"/>
          <w:sz w:val="32"/>
          <w:szCs w:val="32"/>
          <w:lang w:val="en-US" w:eastAsia="zh-CN"/>
        </w:rPr>
      </w:pPr>
    </w:p>
    <w:p w14:paraId="27C1F705">
      <w:pPr>
        <w:jc w:val="both"/>
        <w:rPr>
          <w:rFonts w:hint="eastAsia" w:ascii="仿宋_GB2312" w:eastAsia="仿宋_GB2312"/>
          <w:sz w:val="32"/>
          <w:szCs w:val="32"/>
          <w:lang w:val="en-US" w:eastAsia="zh-CN"/>
        </w:rPr>
      </w:pPr>
    </w:p>
    <w:p w14:paraId="2CAD3295">
      <w:pPr>
        <w:jc w:val="both"/>
        <w:rPr>
          <w:rFonts w:hint="eastAsia" w:ascii="仿宋_GB2312" w:eastAsia="仿宋_GB2312"/>
          <w:sz w:val="32"/>
          <w:szCs w:val="32"/>
          <w:lang w:val="en-US" w:eastAsia="zh-CN"/>
        </w:rPr>
      </w:pPr>
    </w:p>
    <w:p w14:paraId="325E21EB">
      <w:pPr>
        <w:jc w:val="both"/>
        <w:rPr>
          <w:rFonts w:hint="eastAsia" w:ascii="仿宋_GB2312" w:eastAsia="仿宋_GB2312"/>
          <w:sz w:val="32"/>
          <w:szCs w:val="32"/>
          <w:lang w:val="en-US" w:eastAsia="zh-CN"/>
        </w:rPr>
      </w:pPr>
    </w:p>
    <w:p w14:paraId="3BE3EF91">
      <w:pPr>
        <w:jc w:val="both"/>
        <w:rPr>
          <w:rFonts w:hint="eastAsia" w:ascii="仿宋_GB2312" w:eastAsia="仿宋_GB2312"/>
          <w:sz w:val="32"/>
          <w:szCs w:val="32"/>
          <w:lang w:val="en-US" w:eastAsia="zh-CN"/>
        </w:rPr>
      </w:pPr>
    </w:p>
    <w:p w14:paraId="66D8D6F6">
      <w:pPr>
        <w:jc w:val="both"/>
        <w:rPr>
          <w:rFonts w:hint="eastAsia" w:ascii="仿宋_GB2312" w:eastAsia="仿宋_GB2312"/>
          <w:sz w:val="32"/>
          <w:szCs w:val="32"/>
          <w:lang w:val="en-US" w:eastAsia="zh-CN"/>
        </w:rPr>
      </w:pPr>
    </w:p>
    <w:p w14:paraId="50C89CC0">
      <w:pPr>
        <w:jc w:val="both"/>
        <w:rPr>
          <w:rFonts w:hint="eastAsia" w:ascii="仿宋_GB2312" w:eastAsia="仿宋_GB2312"/>
          <w:sz w:val="32"/>
          <w:szCs w:val="32"/>
          <w:lang w:val="en-US" w:eastAsia="zh-CN"/>
        </w:rPr>
      </w:pPr>
    </w:p>
    <w:p w14:paraId="25FC6E73">
      <w:pPr>
        <w:jc w:val="both"/>
        <w:rPr>
          <w:rFonts w:hint="eastAsia" w:ascii="仿宋_GB2312" w:eastAsia="仿宋_GB2312"/>
          <w:sz w:val="32"/>
          <w:szCs w:val="32"/>
          <w:lang w:val="en-US" w:eastAsia="zh-CN"/>
        </w:rPr>
      </w:pPr>
    </w:p>
    <w:p w14:paraId="5A8CCEBA">
      <w:pPr>
        <w:jc w:val="both"/>
        <w:rPr>
          <w:rFonts w:hint="eastAsia" w:ascii="仿宋_GB2312" w:eastAsia="仿宋_GB2312"/>
          <w:sz w:val="32"/>
          <w:szCs w:val="32"/>
          <w:lang w:val="en-US" w:eastAsia="zh-CN"/>
        </w:rPr>
      </w:pPr>
    </w:p>
    <w:p w14:paraId="13B9C65B">
      <w:pPr>
        <w:widowControl w:val="0"/>
        <w:spacing w:line="560" w:lineRule="exact"/>
        <w:jc w:val="both"/>
        <w:rPr>
          <w:rFonts w:ascii="仿宋_GB2312" w:hAnsi="宋体" w:eastAsia="仿宋_GB2312" w:cs="宋体"/>
          <w:spacing w:val="45"/>
          <w:w w:val="102"/>
          <w:sz w:val="32"/>
          <w:szCs w:val="32"/>
        </w:rPr>
      </w:pPr>
    </w:p>
    <w:p w14:paraId="7D631FC6">
      <w:pPr>
        <w:pStyle w:val="3"/>
        <w:spacing w:line="600" w:lineRule="exact"/>
        <w:ind w:left="0" w:leftChars="0" w:firstLine="160" w:firstLineChars="50"/>
        <w:rPr>
          <w:rFonts w:hint="eastAsia" w:ascii="仿宋_GB2312" w:eastAsia="仿宋_GB2312"/>
          <w:sz w:val="32"/>
          <w:szCs w:val="32"/>
        </w:rPr>
      </w:pPr>
      <w:r>
        <w:rPr>
          <w:rFonts w:hint="eastAsia" w:ascii="仿宋_GB2312" w:hAnsi="宋体" w:eastAsia="仿宋_GB2312" w:cs="宋体"/>
          <w:sz w:val="32"/>
          <w:szCs w:val="32"/>
        </w:rPr>
        <w:t>三明医学科技职业学院</w:t>
      </w:r>
      <w:r>
        <w:rPr>
          <w:rFonts w:hint="eastAsia" w:ascii="仿宋_GB2312" w:hAns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45720</wp:posOffset>
                </wp:positionV>
                <wp:extent cx="5734050" cy="0"/>
                <wp:effectExtent l="0" t="6350" r="0" b="635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1.4pt;margin-top:3.6pt;height:0pt;width:451.5pt;z-index:251659264;mso-width-relative:page;mso-height-relative:page;" filled="f" stroked="t" coordsize="21600,21600" o:gfxdata="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9Xqtp0QAAAAYBAAAPAAAAAAAAAAEAIAAAACIAAABkcnMvZG93bnJldi54bWxQSwECFAAUAAAA&#10;CACHTuJA+R5tWvUBAAC/AwAADgAAAAAAAAABACAAAAAgAQAAZHJzL2Uyb0RvYy54bWxQSwUGAAAA&#10;AAYABgBZAQAAhwUAAAAA&#10;">
                <v:fill on="f" focussize="0,0"/>
                <v:stroke weight="1pt" color="#000000" joinstyle="round"/>
                <v:imagedata o:title=""/>
                <o:lock v:ext="edit" aspectratio="f"/>
              </v:shape>
            </w:pict>
          </mc:Fallback>
        </mc:AlternateContent>
      </w:r>
      <w:r>
        <w:rPr>
          <w:rFonts w:hint="eastAsia" w:ascii="仿宋_GB2312" w:hAns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432435</wp:posOffset>
                </wp:positionV>
                <wp:extent cx="5734050" cy="0"/>
                <wp:effectExtent l="0" t="6350" r="0" b="635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1.4pt;margin-top:34.05pt;height:0pt;width:451.5pt;z-index:251660288;mso-width-relative:page;mso-height-relative:page;" filled="f" stroked="t" coordsize="21600,21600" o:gfxdata="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slGX1AAAAAgBAAAPAAAAAAAAAAEAIAAAACIAAABkcnMvZG93bnJldi54bWxQSwECFAAU&#10;AAAACACHTuJA42xVIPUBAAC/AwAADgAAAAAAAAABACAAAAAjAQAAZHJzL2Uyb0RvYy54bWxQSwUG&#10;AAAAAAYABgBZAQAAigUAAAAA&#10;">
                <v:fill on="f" focussize="0,0"/>
                <v:stroke weight="1pt" color="#000000" joinstyle="round"/>
                <v:imagedata o:title=""/>
                <o:lock v:ext="edit" aspectratio="f"/>
              </v:shape>
            </w:pict>
          </mc:Fallback>
        </mc:AlternateContent>
      </w:r>
      <w:r>
        <w:rPr>
          <w:rFonts w:hint="eastAsia" w:ascii="仿宋_GB2312" w:hAnsi="宋体" w:eastAsia="仿宋_GB2312" w:cs="宋体"/>
          <w:sz w:val="32"/>
          <w:szCs w:val="32"/>
        </w:rPr>
        <w:t>党政办公室</w:t>
      </w:r>
      <w:r>
        <w:rPr>
          <w:rFonts w:hint="eastAsia" w:ascii="仿宋_GB2312" w:eastAsia="仿宋_GB2312"/>
          <w:sz w:val="32"/>
          <w:szCs w:val="32"/>
        </w:rPr>
        <w:t xml:space="preserve">  2024</w:t>
      </w:r>
      <w:r>
        <w:rPr>
          <w:rFonts w:hint="eastAsia" w:ascii="仿宋_GB2312" w:hAnsi="宋体" w:eastAsia="仿宋_GB2312" w:cs="宋体"/>
          <w:sz w:val="32"/>
          <w:szCs w:val="32"/>
        </w:rPr>
        <w:t>年</w:t>
      </w:r>
      <w:r>
        <w:rPr>
          <w:rFonts w:hint="eastAsia" w:ascii="仿宋_GB2312" w:eastAsia="仿宋_GB2312"/>
          <w:sz w:val="32"/>
          <w:szCs w:val="32"/>
          <w:lang w:val="en-US" w:eastAsia="zh-CN"/>
        </w:rPr>
        <w:t>4</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30</w:t>
      </w:r>
      <w:r>
        <w:rPr>
          <w:rFonts w:hint="eastAsia" w:ascii="仿宋_GB2312" w:hAnsi="宋体" w:eastAsia="仿宋_GB2312" w:cs="宋体"/>
          <w:sz w:val="32"/>
          <w:szCs w:val="32"/>
        </w:rPr>
        <w:t>日印发</w:t>
      </w:r>
    </w:p>
    <w:p w14:paraId="577036F2">
      <w:pPr>
        <w:jc w:val="both"/>
        <w:rPr>
          <w:rFonts w:hint="eastAsia" w:ascii="黑体" w:hAnsi="黑体" w:eastAsia="黑体" w:cs="黑体"/>
          <w:sz w:val="32"/>
          <w:szCs w:val="32"/>
          <w:lang w:val="en-US" w:eastAsia="zh-CN"/>
        </w:rPr>
      </w:pPr>
    </w:p>
    <w:p w14:paraId="1EBC4BB7">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F8559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pacing w:val="10"/>
          <w:position w:val="-2"/>
          <w:sz w:val="44"/>
          <w:szCs w:val="44"/>
        </w:rPr>
      </w:pPr>
      <w:r>
        <w:rPr>
          <w:rFonts w:hint="eastAsia" w:ascii="方正小标宋简体" w:hAnsi="方正小标宋简体" w:eastAsia="方正小标宋简体" w:cs="方正小标宋简体"/>
          <w:spacing w:val="10"/>
          <w:position w:val="-2"/>
          <w:sz w:val="44"/>
          <w:szCs w:val="44"/>
        </w:rPr>
        <w:t>三明医学科技职业学院</w:t>
      </w:r>
    </w:p>
    <w:p w14:paraId="73091D1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0"/>
          <w:position w:val="-2"/>
          <w:sz w:val="44"/>
          <w:szCs w:val="44"/>
        </w:rPr>
        <w:t>教学事故认定和处理办法</w:t>
      </w:r>
    </w:p>
    <w:p w14:paraId="02EBE5BC">
      <w:pPr>
        <w:spacing w:line="308" w:lineRule="auto"/>
        <w:rPr>
          <w:rFonts w:ascii="Arial"/>
          <w:sz w:val="21"/>
        </w:rPr>
      </w:pPr>
    </w:p>
    <w:p w14:paraId="1DBB77F3">
      <w:pPr>
        <w:spacing w:before="78" w:line="235" w:lineRule="auto"/>
        <w:jc w:val="center"/>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pacing w:val="-1"/>
          <w:sz w:val="32"/>
          <w:szCs w:val="32"/>
        </w:rPr>
        <w:t>明医科院〔2021〕50号</w:t>
      </w:r>
    </w:p>
    <w:p w14:paraId="04115FDF">
      <w:pPr>
        <w:pStyle w:val="2"/>
        <w:spacing w:after="19" w:line="285" w:lineRule="auto"/>
        <w:ind w:left="242" w:right="266" w:firstLine="419"/>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为进一步加强教学管理，严肃教学纪律，保证正常的教学秩序，全面提高教学质量，结合我院实际，特制定本办法。</w:t>
      </w:r>
    </w:p>
    <w:p w14:paraId="6122FEBF">
      <w:pPr>
        <w:spacing w:line="580" w:lineRule="exact"/>
        <w:ind w:firstLine="640" w:firstLineChars="200"/>
        <w:rPr>
          <w:rFonts w:ascii="黑体" w:hAnsi="黑体" w:eastAsia="黑体"/>
          <w:sz w:val="32"/>
          <w:szCs w:val="32"/>
        </w:rPr>
      </w:pPr>
      <w:r>
        <w:rPr>
          <w:rFonts w:hint="eastAsia" w:ascii="黑体" w:hAnsi="黑体" w:eastAsia="黑体"/>
          <w:sz w:val="32"/>
          <w:szCs w:val="32"/>
        </w:rPr>
        <w:t>一、教学事故分类及等级</w:t>
      </w:r>
    </w:p>
    <w:p w14:paraId="718FAD26">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办法所认定的教学事故是指教学管理部门、教学后勤保障部门工作人员和教师在教学后勤保障环节和教学中出现的过失或过错。教学事故依据教学不同环节，分为课堂教学类（A）、考试与成绩管理类（B）、教学管理（C）、教学保障（D）四个类别。根据事故性质和所造成的影响程度分为三个级别：I级为重大教学事故，II级为较大教学事故，III级为一般教学事故（具体分类见附表）。</w:t>
      </w:r>
    </w:p>
    <w:p w14:paraId="16853DC1">
      <w:pPr>
        <w:spacing w:line="580" w:lineRule="exact"/>
        <w:ind w:firstLine="640" w:firstLineChars="200"/>
        <w:rPr>
          <w:rFonts w:ascii="黑体" w:hAnsi="黑体" w:eastAsia="黑体"/>
          <w:sz w:val="32"/>
          <w:szCs w:val="32"/>
        </w:rPr>
      </w:pPr>
      <w:r>
        <w:rPr>
          <w:rFonts w:hint="eastAsia" w:ascii="黑体" w:hAnsi="黑体" w:eastAsia="黑体"/>
          <w:sz w:val="32"/>
          <w:szCs w:val="32"/>
        </w:rPr>
        <w:t>二、教学事故的认定与处理程序</w:t>
      </w:r>
    </w:p>
    <w:p w14:paraId="77DFC0EC">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1.学院成立教学事故认定与处理委员会。委员会由分管教学的院</w:t>
      </w:r>
      <w:r>
        <w:rPr>
          <w:rFonts w:hint="eastAsia" w:ascii="仿宋_GB2312" w:hAnsi="宋体" w:eastAsia="仿宋_GB2312"/>
          <w:color w:val="C00000"/>
          <w:sz w:val="32"/>
          <w:szCs w:val="32"/>
          <w:lang w:eastAsia="zh-CN"/>
        </w:rPr>
        <w:t>领导</w:t>
      </w:r>
      <w:r>
        <w:rPr>
          <w:rFonts w:hint="eastAsia" w:ascii="仿宋_GB2312" w:hAnsi="宋体" w:eastAsia="仿宋_GB2312"/>
          <w:sz w:val="32"/>
          <w:szCs w:val="32"/>
        </w:rPr>
        <w:t>、教务处、人事处、各</w:t>
      </w:r>
      <w:r>
        <w:rPr>
          <w:rFonts w:hint="eastAsia" w:ascii="仿宋_GB2312" w:hAnsi="宋体" w:eastAsia="仿宋_GB2312"/>
          <w:color w:val="FF0000"/>
          <w:sz w:val="32"/>
          <w:szCs w:val="32"/>
          <w:lang w:eastAsia="zh-CN"/>
        </w:rPr>
        <w:t>院系</w:t>
      </w:r>
      <w:r>
        <w:rPr>
          <w:rFonts w:hint="eastAsia" w:ascii="仿宋_GB2312" w:hAnsi="宋体" w:eastAsia="仿宋_GB2312"/>
          <w:sz w:val="32"/>
          <w:szCs w:val="32"/>
        </w:rPr>
        <w:t>负责人组成，主任由分管教学的院</w:t>
      </w:r>
      <w:r>
        <w:rPr>
          <w:rFonts w:hint="eastAsia" w:ascii="仿宋_GB2312" w:hAnsi="宋体" w:eastAsia="仿宋_GB2312"/>
          <w:color w:val="C00000"/>
          <w:sz w:val="32"/>
          <w:szCs w:val="32"/>
          <w:lang w:eastAsia="zh-CN"/>
        </w:rPr>
        <w:t>领导</w:t>
      </w:r>
      <w:r>
        <w:rPr>
          <w:rFonts w:hint="eastAsia" w:ascii="仿宋_GB2312" w:hAnsi="宋体" w:eastAsia="仿宋_GB2312"/>
          <w:sz w:val="32"/>
          <w:szCs w:val="32"/>
        </w:rPr>
        <w:t>担任。委员会的主要职责是：对教学事故申诉意见</w:t>
      </w:r>
      <w:r>
        <w:rPr>
          <w:rFonts w:hint="eastAsia" w:ascii="仿宋_GB2312" w:hAnsi="宋体" w:eastAsia="仿宋_GB2312"/>
          <w:color w:val="FF0000"/>
          <w:sz w:val="32"/>
          <w:szCs w:val="32"/>
          <w:lang w:eastAsia="zh-CN"/>
        </w:rPr>
        <w:t>作</w:t>
      </w:r>
      <w:r>
        <w:rPr>
          <w:rFonts w:hint="eastAsia" w:ascii="仿宋_GB2312" w:hAnsi="宋体" w:eastAsia="仿宋_GB2312"/>
          <w:sz w:val="32"/>
          <w:szCs w:val="32"/>
        </w:rPr>
        <w:t>出复议决定。</w:t>
      </w:r>
    </w:p>
    <w:p w14:paraId="23E6076C">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2．教学事故发生后，由发现人或</w:t>
      </w:r>
      <w:r>
        <w:rPr>
          <w:rFonts w:hint="eastAsia" w:ascii="仿宋_GB2312" w:hAnsi="宋体" w:eastAsia="仿宋_GB2312"/>
          <w:color w:val="FF0000"/>
          <w:sz w:val="32"/>
          <w:szCs w:val="32"/>
          <w:lang w:eastAsia="zh-CN"/>
        </w:rPr>
        <w:t>巡视人员</w:t>
      </w:r>
      <w:r>
        <w:rPr>
          <w:rFonts w:hint="eastAsia" w:ascii="仿宋_GB2312" w:hAnsi="宋体" w:eastAsia="仿宋_GB2312"/>
          <w:sz w:val="32"/>
          <w:szCs w:val="32"/>
        </w:rPr>
        <w:t>及时向</w:t>
      </w:r>
      <w:r>
        <w:rPr>
          <w:rFonts w:hint="eastAsia" w:ascii="仿宋_GB2312" w:hAnsi="宋体" w:eastAsia="仿宋_GB2312"/>
          <w:color w:val="C00000"/>
          <w:sz w:val="32"/>
          <w:szCs w:val="32"/>
          <w:lang w:eastAsia="zh-CN"/>
        </w:rPr>
        <w:t>所在系系主任和</w:t>
      </w:r>
      <w:r>
        <w:rPr>
          <w:rFonts w:hint="eastAsia" w:ascii="仿宋_GB2312" w:hAnsi="宋体" w:eastAsia="仿宋_GB2312"/>
          <w:sz w:val="32"/>
          <w:szCs w:val="32"/>
        </w:rPr>
        <w:t>教务处</w:t>
      </w:r>
      <w:r>
        <w:rPr>
          <w:rFonts w:hint="eastAsia" w:ascii="仿宋_GB2312" w:hAnsi="宋体" w:eastAsia="仿宋_GB2312"/>
          <w:color w:val="C00000"/>
          <w:sz w:val="32"/>
          <w:szCs w:val="32"/>
          <w:lang w:eastAsia="zh-CN"/>
        </w:rPr>
        <w:t>处长</w:t>
      </w:r>
      <w:r>
        <w:rPr>
          <w:rFonts w:hint="eastAsia" w:ascii="仿宋_GB2312" w:hAnsi="宋体" w:eastAsia="仿宋_GB2312"/>
          <w:sz w:val="32"/>
          <w:szCs w:val="32"/>
        </w:rPr>
        <w:t>报告，发现人或</w:t>
      </w:r>
      <w:r>
        <w:rPr>
          <w:rFonts w:hint="eastAsia" w:ascii="仿宋_GB2312" w:hAnsi="宋体" w:eastAsia="仿宋_GB2312"/>
          <w:color w:val="FF0000"/>
          <w:sz w:val="32"/>
          <w:szCs w:val="32"/>
          <w:lang w:eastAsia="zh-CN"/>
        </w:rPr>
        <w:t>巡视人员</w:t>
      </w:r>
      <w:r>
        <w:rPr>
          <w:rFonts w:hint="eastAsia" w:ascii="仿宋_GB2312" w:hAnsi="宋体" w:eastAsia="仿宋_GB2312"/>
          <w:sz w:val="32"/>
          <w:szCs w:val="32"/>
        </w:rPr>
        <w:t>按一次一表的方式做好记录，教务处根据责任人所在部门提出的书面意见及相关的调查结果，认定事故责任人、事故的原因和事故等级并做出处理决定。决定以书面形式通知被处理人员，通知书的送达由事故责任人所在部门负责，处理决定报人事处</w:t>
      </w:r>
      <w:r>
        <w:rPr>
          <w:rFonts w:hint="eastAsia" w:ascii="仿宋_GB2312" w:hAnsi="宋体" w:eastAsia="仿宋_GB2312"/>
          <w:sz w:val="32"/>
          <w:szCs w:val="32"/>
          <w:lang w:eastAsia="zh-CN"/>
        </w:rPr>
        <w:t>和</w:t>
      </w:r>
      <w:r>
        <w:rPr>
          <w:rFonts w:hint="eastAsia" w:ascii="仿宋_GB2312" w:hAnsi="宋体" w:eastAsia="仿宋_GB2312"/>
          <w:color w:val="C00000"/>
          <w:sz w:val="32"/>
          <w:szCs w:val="32"/>
          <w:lang w:eastAsia="zh-CN"/>
        </w:rPr>
        <w:t>纪检部门</w:t>
      </w:r>
      <w:r>
        <w:rPr>
          <w:rFonts w:hint="eastAsia" w:ascii="仿宋_GB2312" w:hAnsi="宋体" w:eastAsia="仿宋_GB2312"/>
          <w:sz w:val="32"/>
          <w:szCs w:val="32"/>
        </w:rPr>
        <w:t>备案</w:t>
      </w:r>
      <w:r>
        <w:rPr>
          <w:rFonts w:hint="eastAsia" w:ascii="仿宋_GB2312" w:hAnsi="宋体" w:eastAsia="仿宋_GB2312"/>
          <w:sz w:val="32"/>
          <w:szCs w:val="32"/>
          <w:lang w:eastAsia="zh-CN"/>
        </w:rPr>
        <w:t>，</w:t>
      </w:r>
      <w:r>
        <w:rPr>
          <w:rFonts w:hint="eastAsia" w:ascii="仿宋_GB2312" w:hAnsi="宋体" w:eastAsia="仿宋_GB2312"/>
          <w:color w:val="FF0000"/>
          <w:sz w:val="32"/>
          <w:szCs w:val="32"/>
          <w:lang w:eastAsia="zh-CN"/>
        </w:rPr>
        <w:t>由人事处向全校通报</w:t>
      </w:r>
      <w:r>
        <w:rPr>
          <w:rFonts w:hint="eastAsia" w:ascii="仿宋_GB2312" w:hAnsi="宋体" w:eastAsia="仿宋_GB2312"/>
          <w:sz w:val="32"/>
          <w:szCs w:val="32"/>
        </w:rPr>
        <w:t>。</w:t>
      </w:r>
    </w:p>
    <w:p w14:paraId="0276BB67">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3.教工对教学事故处理决定不服，可于收到通知书之日起5日内经所在部门向教学事故认定与处理委员会提出书面申诉意见，教学事故认定与处理委员会于收到申诉书后7日内</w:t>
      </w:r>
      <w:r>
        <w:rPr>
          <w:rFonts w:hint="eastAsia" w:ascii="仿宋_GB2312" w:hAnsi="宋体" w:eastAsia="仿宋_GB2312"/>
          <w:color w:val="FF0000"/>
          <w:sz w:val="32"/>
          <w:szCs w:val="32"/>
          <w:lang w:eastAsia="zh-CN"/>
        </w:rPr>
        <w:t>作</w:t>
      </w:r>
      <w:r>
        <w:rPr>
          <w:rFonts w:hint="eastAsia" w:ascii="仿宋_GB2312" w:hAnsi="宋体" w:eastAsia="仿宋_GB2312"/>
          <w:sz w:val="32"/>
          <w:szCs w:val="32"/>
        </w:rPr>
        <w:t>出复议决定并书面通知当事人。复议期间不影响决定的生效。</w:t>
      </w:r>
    </w:p>
    <w:p w14:paraId="3E3A3714">
      <w:pPr>
        <w:spacing w:line="580" w:lineRule="exact"/>
        <w:ind w:firstLine="640" w:firstLineChars="200"/>
        <w:rPr>
          <w:rFonts w:ascii="黑体" w:hAnsi="黑体" w:eastAsia="黑体"/>
          <w:sz w:val="32"/>
          <w:szCs w:val="32"/>
        </w:rPr>
      </w:pPr>
      <w:r>
        <w:rPr>
          <w:rFonts w:hint="eastAsia" w:ascii="黑体" w:hAnsi="黑体" w:eastAsia="黑体"/>
          <w:sz w:val="32"/>
          <w:szCs w:val="32"/>
        </w:rPr>
        <w:t>三、教学事故的处理办法</w:t>
      </w:r>
    </w:p>
    <w:p w14:paraId="1748F7EF">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1.Ⅲ级教学事故的处理。在所在部门通报批评，当年考核不得评为优秀等级，扣发当月岗位津贴10%；若同一人员在一学期内发生两次Ⅲ级教学事故，按一次Ⅱ级教学事故处理。</w:t>
      </w:r>
    </w:p>
    <w:p w14:paraId="43963B18">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Ⅱ级教学事故的处理。在全院通报批评，当年考核不得评为优秀等级，并扣发当月岗位津贴50%；若同一人在一学期内发生两次Ⅱ级教学事故，按一次Ⅰ级教学事故处理。若事故责任人为兼职教师，按三明医学科技职业学院兼职教师管理办法处理。</w:t>
      </w:r>
    </w:p>
    <w:p w14:paraId="19059768">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3.Ⅰ级教学事故的处理。当年年度考核定为不合格，取消事故责任人一次申报高一级职称资格，给予警告及以上行政处分，扣发两个月岗位津贴。若事故责任人为兼职教师，按三明医学科技职业学院兼职教师管理办法处理，并在全院通报批评，严重的予以辞退。触犯</w:t>
      </w:r>
      <w:r>
        <w:rPr>
          <w:rFonts w:hint="eastAsia" w:ascii="仿宋_GB2312" w:hAnsi="宋体" w:eastAsia="仿宋_GB2312"/>
          <w:color w:val="C00000"/>
          <w:sz w:val="32"/>
          <w:szCs w:val="32"/>
          <w:lang w:eastAsia="zh-CN"/>
        </w:rPr>
        <w:t>法律法规</w:t>
      </w:r>
      <w:r>
        <w:rPr>
          <w:rFonts w:hint="eastAsia" w:ascii="仿宋_GB2312" w:hAnsi="宋体" w:eastAsia="仿宋_GB2312"/>
          <w:sz w:val="32"/>
          <w:szCs w:val="32"/>
        </w:rPr>
        <w:t>的，按有关规定处理。</w:t>
      </w:r>
    </w:p>
    <w:p w14:paraId="60CEAD76">
      <w:pPr>
        <w:spacing w:line="580" w:lineRule="exact"/>
        <w:ind w:firstLine="640" w:firstLineChars="200"/>
        <w:rPr>
          <w:rFonts w:ascii="仿宋_GB2312" w:hAnsi="宋体" w:eastAsia="仿宋_GB2312"/>
          <w:sz w:val="32"/>
          <w:szCs w:val="32"/>
        </w:rPr>
      </w:pPr>
      <w:r>
        <w:rPr>
          <w:rFonts w:hint="eastAsia" w:ascii="仿宋_GB2312" w:hAnsi="宋体" w:eastAsia="仿宋_GB2312"/>
          <w:color w:val="auto"/>
          <w:sz w:val="32"/>
          <w:szCs w:val="32"/>
        </w:rPr>
        <w:t>4.</w:t>
      </w:r>
      <w:r>
        <w:rPr>
          <w:rFonts w:hint="eastAsia" w:ascii="仿宋_GB2312" w:hAnsi="宋体" w:eastAsia="仿宋_GB2312"/>
          <w:sz w:val="32"/>
          <w:szCs w:val="32"/>
        </w:rPr>
        <w:t>对发生的教学事故隐瞒不报或对督查中发现的事故拖延不办的，从严追究</w:t>
      </w:r>
      <w:r>
        <w:rPr>
          <w:rFonts w:hint="eastAsia" w:ascii="仿宋_GB2312" w:hAnsi="宋体" w:eastAsia="仿宋_GB2312"/>
          <w:color w:val="C00000"/>
          <w:sz w:val="32"/>
          <w:szCs w:val="32"/>
          <w:lang w:eastAsia="zh-CN"/>
        </w:rPr>
        <w:t>相关</w:t>
      </w:r>
      <w:r>
        <w:rPr>
          <w:rFonts w:hint="eastAsia" w:ascii="仿宋_GB2312" w:hAnsi="宋体" w:eastAsia="仿宋_GB2312"/>
          <w:sz w:val="32"/>
          <w:szCs w:val="32"/>
        </w:rPr>
        <w:t>部门领导的责任。</w:t>
      </w:r>
    </w:p>
    <w:p w14:paraId="4F9DAC85">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本办法由教务处</w:t>
      </w:r>
      <w:r>
        <w:rPr>
          <w:rFonts w:hint="eastAsia" w:ascii="仿宋_GB2312" w:hAnsi="宋体" w:eastAsia="仿宋_GB2312"/>
          <w:sz w:val="32"/>
          <w:szCs w:val="32"/>
          <w:lang w:eastAsia="zh-CN"/>
        </w:rPr>
        <w:t>、</w:t>
      </w:r>
      <w:r>
        <w:rPr>
          <w:rFonts w:hint="eastAsia" w:ascii="仿宋_GB2312" w:hAnsi="宋体" w:eastAsia="仿宋_GB2312"/>
          <w:color w:val="FF0000"/>
          <w:sz w:val="32"/>
          <w:szCs w:val="32"/>
          <w:lang w:eastAsia="zh-CN"/>
        </w:rPr>
        <w:t>人事处</w:t>
      </w:r>
      <w:r>
        <w:rPr>
          <w:rFonts w:hint="eastAsia" w:ascii="仿宋_GB2312" w:hAnsi="宋体" w:eastAsia="仿宋_GB2312"/>
          <w:sz w:val="32"/>
          <w:szCs w:val="32"/>
        </w:rPr>
        <w:t>负责解释，自公布之日起执行，原教学事故认定和处理办法同时废止。</w:t>
      </w:r>
    </w:p>
    <w:p w14:paraId="68F9C5D2">
      <w:pPr>
        <w:spacing w:line="580" w:lineRule="exact"/>
        <w:ind w:firstLine="640" w:firstLineChars="200"/>
        <w:rPr>
          <w:rFonts w:ascii="仿宋_GB2312" w:hAnsi="宋体" w:eastAsia="仿宋_GB2312"/>
          <w:sz w:val="32"/>
          <w:szCs w:val="32"/>
        </w:rPr>
      </w:pPr>
    </w:p>
    <w:p w14:paraId="068F5E01">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附件：教学事故分类与级别</w:t>
      </w:r>
    </w:p>
    <w:p w14:paraId="4EB6690D">
      <w:pPr>
        <w:spacing w:line="580" w:lineRule="exact"/>
        <w:ind w:firstLine="640" w:firstLineChars="200"/>
        <w:rPr>
          <w:rFonts w:ascii="仿宋_GB2312" w:hAnsi="宋体" w:eastAsia="仿宋_GB2312"/>
          <w:sz w:val="32"/>
          <w:szCs w:val="32"/>
        </w:rPr>
      </w:pPr>
    </w:p>
    <w:p w14:paraId="5BEB78C2">
      <w:pPr>
        <w:spacing w:line="580" w:lineRule="exact"/>
        <w:rPr>
          <w:rFonts w:ascii="仿宋_GB2312" w:hAnsi="宋体" w:eastAsia="仿宋_GB2312"/>
          <w:sz w:val="32"/>
          <w:szCs w:val="32"/>
        </w:rPr>
      </w:pPr>
    </w:p>
    <w:p w14:paraId="0A5591E9">
      <w:pPr>
        <w:spacing w:line="580" w:lineRule="exact"/>
        <w:ind w:firstLine="4480" w:firstLineChars="1400"/>
        <w:rPr>
          <w:rStyle w:val="11"/>
          <w:rFonts w:ascii="仿宋_GB2312" w:eastAsia="仿宋_GB2312"/>
          <w:sz w:val="32"/>
          <w:szCs w:val="32"/>
        </w:rPr>
      </w:pPr>
      <w:r>
        <w:rPr>
          <w:rStyle w:val="11"/>
          <w:rFonts w:hint="eastAsia" w:ascii="仿宋_GB2312" w:eastAsia="仿宋_GB2312"/>
          <w:sz w:val="32"/>
          <w:szCs w:val="32"/>
        </w:rPr>
        <w:t>三明医学科技职业学院</w:t>
      </w:r>
    </w:p>
    <w:p w14:paraId="75297833">
      <w:pPr>
        <w:spacing w:line="580" w:lineRule="exact"/>
        <w:ind w:firstLine="4800" w:firstLineChars="1500"/>
        <w:rPr>
          <w:rStyle w:val="11"/>
          <w:rFonts w:ascii="仿宋_GB2312" w:eastAsia="仿宋_GB2312"/>
          <w:sz w:val="32"/>
          <w:szCs w:val="32"/>
        </w:rPr>
      </w:pPr>
      <w:r>
        <w:rPr>
          <w:rStyle w:val="11"/>
          <w:rFonts w:hint="eastAsia" w:ascii="仿宋_GB2312" w:eastAsia="仿宋_GB2312"/>
          <w:sz w:val="32"/>
          <w:szCs w:val="32"/>
        </w:rPr>
        <w:t>2021年3月18日</w:t>
      </w:r>
    </w:p>
    <w:p w14:paraId="000E2F2B">
      <w:pPr>
        <w:spacing w:line="580" w:lineRule="exact"/>
        <w:rPr>
          <w:rFonts w:ascii="仿宋_GB2312" w:eastAsia="仿宋_GB2312"/>
          <w:sz w:val="32"/>
          <w:szCs w:val="32"/>
        </w:rPr>
      </w:pPr>
    </w:p>
    <w:p w14:paraId="5EA75B2F">
      <w:pPr>
        <w:spacing w:line="500" w:lineRule="exact"/>
        <w:rPr>
          <w:rFonts w:ascii="仿宋_GB2312" w:eastAsia="仿宋_GB2312"/>
          <w:sz w:val="32"/>
          <w:szCs w:val="32"/>
        </w:rPr>
      </w:pPr>
    </w:p>
    <w:p w14:paraId="29B32DBC">
      <w:pPr>
        <w:spacing w:line="500" w:lineRule="exact"/>
        <w:rPr>
          <w:rFonts w:ascii="仿宋_GB2312" w:eastAsia="仿宋_GB2312"/>
          <w:sz w:val="32"/>
          <w:szCs w:val="32"/>
        </w:rPr>
      </w:pPr>
    </w:p>
    <w:p w14:paraId="70839B62">
      <w:pPr>
        <w:spacing w:line="500" w:lineRule="exact"/>
        <w:rPr>
          <w:rFonts w:ascii="仿宋_GB2312" w:eastAsia="仿宋_GB2312"/>
          <w:sz w:val="32"/>
          <w:szCs w:val="32"/>
        </w:rPr>
      </w:pPr>
    </w:p>
    <w:p w14:paraId="47BF3473">
      <w:pPr>
        <w:spacing w:line="500" w:lineRule="exact"/>
        <w:rPr>
          <w:rFonts w:ascii="仿宋_GB2312" w:eastAsia="仿宋_GB2312"/>
          <w:sz w:val="32"/>
          <w:szCs w:val="32"/>
        </w:rPr>
      </w:pPr>
    </w:p>
    <w:p w14:paraId="5DCE0589">
      <w:pPr>
        <w:spacing w:line="500" w:lineRule="exact"/>
        <w:rPr>
          <w:rFonts w:ascii="仿宋_GB2312" w:eastAsia="仿宋_GB2312"/>
          <w:sz w:val="32"/>
          <w:szCs w:val="32"/>
        </w:rPr>
      </w:pPr>
    </w:p>
    <w:p w14:paraId="392E6FCE">
      <w:pPr>
        <w:spacing w:line="500" w:lineRule="exact"/>
        <w:rPr>
          <w:rFonts w:ascii="仿宋_GB2312" w:eastAsia="仿宋_GB2312"/>
          <w:sz w:val="32"/>
          <w:szCs w:val="32"/>
        </w:rPr>
      </w:pPr>
    </w:p>
    <w:p w14:paraId="47B673D8">
      <w:pPr>
        <w:spacing w:line="500" w:lineRule="exact"/>
        <w:rPr>
          <w:rFonts w:ascii="仿宋_GB2312" w:eastAsia="仿宋_GB2312"/>
          <w:sz w:val="32"/>
          <w:szCs w:val="32"/>
        </w:rPr>
      </w:pPr>
    </w:p>
    <w:p w14:paraId="05A62CA8">
      <w:pPr>
        <w:spacing w:line="500" w:lineRule="exact"/>
        <w:rPr>
          <w:rFonts w:ascii="仿宋_GB2312" w:eastAsia="仿宋_GB2312"/>
          <w:sz w:val="32"/>
          <w:szCs w:val="32"/>
        </w:rPr>
      </w:pPr>
    </w:p>
    <w:p w14:paraId="710D160A">
      <w:pPr>
        <w:spacing w:line="500" w:lineRule="exact"/>
        <w:rPr>
          <w:rFonts w:ascii="仿宋_GB2312" w:eastAsia="仿宋_GB2312"/>
          <w:sz w:val="32"/>
          <w:szCs w:val="32"/>
        </w:rPr>
      </w:pPr>
    </w:p>
    <w:p w14:paraId="5D0A9D56">
      <w:pPr>
        <w:spacing w:line="500" w:lineRule="exact"/>
        <w:rPr>
          <w:rFonts w:ascii="仿宋_GB2312" w:eastAsia="仿宋_GB2312"/>
          <w:sz w:val="32"/>
          <w:szCs w:val="32"/>
        </w:rPr>
      </w:pPr>
    </w:p>
    <w:p w14:paraId="5F3A3756">
      <w:pPr>
        <w:spacing w:line="500" w:lineRule="exact"/>
        <w:rPr>
          <w:rFonts w:ascii="仿宋_GB2312" w:eastAsia="仿宋_GB2312"/>
          <w:sz w:val="32"/>
          <w:szCs w:val="32"/>
        </w:rPr>
      </w:pPr>
      <w:bookmarkStart w:id="0" w:name="_GoBack"/>
      <w:bookmarkEnd w:id="0"/>
    </w:p>
    <w:p w14:paraId="22F332BF">
      <w:pPr>
        <w:spacing w:line="500" w:lineRule="exact"/>
        <w:rPr>
          <w:rFonts w:ascii="仿宋_GB2312" w:eastAsia="仿宋_GB2312"/>
          <w:sz w:val="32"/>
          <w:szCs w:val="32"/>
        </w:rPr>
      </w:pPr>
    </w:p>
    <w:p w14:paraId="5438A96A">
      <w:pPr>
        <w:keepNext w:val="0"/>
        <w:keepLines w:val="0"/>
        <w:pageBreakBefore w:val="0"/>
        <w:widowControl/>
        <w:kinsoku/>
        <w:wordWrap/>
        <w:overflowPunct/>
        <w:topLinePunct w:val="0"/>
        <w:autoSpaceDE/>
        <w:autoSpaceDN/>
        <w:bidi w:val="0"/>
        <w:adjustRightInd/>
        <w:snapToGrid/>
        <w:spacing w:after="157" w:afterLines="50" w:line="440" w:lineRule="exact"/>
        <w:ind w:left="420" w:firstLine="720" w:firstLineChars="200"/>
        <w:jc w:val="center"/>
        <w:textAlignment w:val="auto"/>
        <w:rPr>
          <w:rFonts w:ascii="方正小标宋_GBK" w:hAnsi="宋体" w:eastAsia="方正小标宋_GBK"/>
          <w:sz w:val="36"/>
          <w:szCs w:val="36"/>
        </w:rPr>
      </w:pPr>
      <w:r>
        <w:rPr>
          <w:rFonts w:hint="eastAsia" w:ascii="方正小标宋_GBK" w:hAnsi="宋体" w:eastAsia="方正小标宋_GBK"/>
          <w:sz w:val="36"/>
          <w:szCs w:val="36"/>
        </w:rPr>
        <w:t>教学事故分类与级别</w:t>
      </w:r>
    </w:p>
    <w:p w14:paraId="22199EB5">
      <w:pPr>
        <w:keepNext w:val="0"/>
        <w:keepLines w:val="0"/>
        <w:pageBreakBefore w:val="0"/>
        <w:widowControl/>
        <w:kinsoku/>
        <w:wordWrap/>
        <w:overflowPunct/>
        <w:topLinePunct w:val="0"/>
        <w:autoSpaceDE/>
        <w:autoSpaceDN/>
        <w:bidi w:val="0"/>
        <w:adjustRightInd/>
        <w:snapToGrid/>
        <w:spacing w:before="157" w:beforeLines="50" w:after="157" w:afterLines="50" w:line="320" w:lineRule="exact"/>
        <w:ind w:firstLine="643" w:firstLineChars="200"/>
        <w:textAlignment w:val="auto"/>
        <w:rPr>
          <w:rFonts w:ascii="仿宋_GB2312" w:hAnsi="宋体" w:eastAsia="仿宋_GB2312"/>
          <w:sz w:val="32"/>
          <w:szCs w:val="32"/>
        </w:rPr>
      </w:pPr>
      <w:r>
        <w:rPr>
          <w:rFonts w:hint="eastAsia" w:ascii="仿宋_GB2312" w:hAnsi="宋体" w:eastAsia="仿宋_GB2312"/>
          <w:b/>
          <w:sz w:val="32"/>
          <w:szCs w:val="32"/>
        </w:rPr>
        <w:t>一、课堂教学类（A</w:t>
      </w:r>
      <w:r>
        <w:rPr>
          <w:rFonts w:hint="eastAsia" w:ascii="仿宋_GB2312" w:hAnsi="宋体" w:eastAsia="仿宋_GB2312"/>
          <w:sz w:val="32"/>
          <w:szCs w:val="32"/>
        </w:rPr>
        <w:t>）</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3"/>
        <w:gridCol w:w="6577"/>
        <w:gridCol w:w="962"/>
      </w:tblGrid>
      <w:tr w14:paraId="2E87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5" w:hRule="atLeast"/>
        </w:trPr>
        <w:tc>
          <w:tcPr>
            <w:tcW w:w="1007" w:type="dxa"/>
            <w:tcBorders>
              <w:top w:val="single" w:color="auto" w:sz="4" w:space="0"/>
              <w:left w:val="single" w:color="auto" w:sz="4" w:space="0"/>
              <w:bottom w:val="single" w:color="auto" w:sz="4" w:space="0"/>
              <w:right w:val="single" w:color="auto" w:sz="4" w:space="0"/>
            </w:tcBorders>
            <w:vAlign w:val="center"/>
          </w:tcPr>
          <w:p w14:paraId="4F1027C2">
            <w:pPr>
              <w:spacing w:line="400" w:lineRule="exact"/>
              <w:jc w:val="center"/>
              <w:rPr>
                <w:rFonts w:ascii="宋体" w:hAnsi="宋体"/>
              </w:rPr>
            </w:pPr>
            <w:r>
              <w:rPr>
                <w:rFonts w:ascii="宋体" w:hAnsi="宋体"/>
              </w:rPr>
              <w:t>序号</w:t>
            </w:r>
          </w:p>
        </w:tc>
        <w:tc>
          <w:tcPr>
            <w:tcW w:w="6859" w:type="dxa"/>
            <w:tcBorders>
              <w:top w:val="single" w:color="auto" w:sz="4" w:space="0"/>
              <w:left w:val="single" w:color="auto" w:sz="4" w:space="0"/>
              <w:bottom w:val="single" w:color="auto" w:sz="4" w:space="0"/>
              <w:right w:val="single" w:color="auto" w:sz="4" w:space="0"/>
            </w:tcBorders>
            <w:vAlign w:val="center"/>
          </w:tcPr>
          <w:p w14:paraId="4117BC37">
            <w:pPr>
              <w:spacing w:line="400" w:lineRule="exact"/>
              <w:jc w:val="center"/>
              <w:rPr>
                <w:rFonts w:ascii="宋体" w:hAnsi="宋体"/>
              </w:rPr>
            </w:pPr>
            <w:r>
              <w:rPr>
                <w:rFonts w:ascii="宋体" w:hAnsi="宋体"/>
              </w:rPr>
              <w:t>事项</w:t>
            </w:r>
          </w:p>
        </w:tc>
        <w:tc>
          <w:tcPr>
            <w:tcW w:w="974" w:type="dxa"/>
            <w:tcBorders>
              <w:top w:val="single" w:color="auto" w:sz="4" w:space="0"/>
              <w:left w:val="single" w:color="auto" w:sz="4" w:space="0"/>
              <w:bottom w:val="single" w:color="auto" w:sz="4" w:space="0"/>
              <w:right w:val="single" w:color="auto" w:sz="4" w:space="0"/>
            </w:tcBorders>
            <w:vAlign w:val="center"/>
          </w:tcPr>
          <w:p w14:paraId="4125902E">
            <w:pPr>
              <w:spacing w:line="400" w:lineRule="exact"/>
              <w:jc w:val="center"/>
              <w:rPr>
                <w:rFonts w:ascii="宋体" w:hAnsi="宋体"/>
              </w:rPr>
            </w:pPr>
            <w:r>
              <w:rPr>
                <w:rFonts w:ascii="宋体" w:hAnsi="宋体"/>
              </w:rPr>
              <w:t>级别</w:t>
            </w:r>
          </w:p>
        </w:tc>
      </w:tr>
      <w:tr w14:paraId="1C0F4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0" w:hRule="atLeast"/>
        </w:trPr>
        <w:tc>
          <w:tcPr>
            <w:tcW w:w="1007" w:type="dxa"/>
            <w:tcBorders>
              <w:top w:val="single" w:color="auto" w:sz="4" w:space="0"/>
              <w:left w:val="single" w:color="auto" w:sz="4" w:space="0"/>
              <w:bottom w:val="single" w:color="auto" w:sz="4" w:space="0"/>
              <w:right w:val="single" w:color="auto" w:sz="4" w:space="0"/>
            </w:tcBorders>
            <w:vAlign w:val="center"/>
          </w:tcPr>
          <w:p w14:paraId="0666B9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A1</w:t>
            </w:r>
          </w:p>
        </w:tc>
        <w:tc>
          <w:tcPr>
            <w:tcW w:w="6859" w:type="dxa"/>
            <w:tcBorders>
              <w:top w:val="single" w:color="auto" w:sz="4" w:space="0"/>
              <w:left w:val="single" w:color="auto" w:sz="4" w:space="0"/>
              <w:bottom w:val="single" w:color="auto" w:sz="4" w:space="0"/>
              <w:right w:val="single" w:color="auto" w:sz="4" w:space="0"/>
            </w:tcBorders>
            <w:vAlign w:val="center"/>
          </w:tcPr>
          <w:p w14:paraId="3959A656">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rPr>
            </w:pPr>
            <w:r>
              <w:rPr>
                <w:rFonts w:ascii="宋体" w:hAnsi="宋体"/>
              </w:rPr>
              <w:t>在讲课中宣传错误政治倾向或不健康内容。</w:t>
            </w:r>
          </w:p>
        </w:tc>
        <w:tc>
          <w:tcPr>
            <w:tcW w:w="974" w:type="dxa"/>
            <w:tcBorders>
              <w:top w:val="single" w:color="auto" w:sz="4" w:space="0"/>
              <w:left w:val="single" w:color="auto" w:sz="4" w:space="0"/>
              <w:bottom w:val="single" w:color="auto" w:sz="4" w:space="0"/>
              <w:right w:val="single" w:color="auto" w:sz="4" w:space="0"/>
            </w:tcBorders>
            <w:vAlign w:val="center"/>
          </w:tcPr>
          <w:p w14:paraId="521BC8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III-I</w:t>
            </w:r>
          </w:p>
        </w:tc>
      </w:tr>
      <w:tr w14:paraId="765A3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5" w:hRule="atLeast"/>
        </w:trPr>
        <w:tc>
          <w:tcPr>
            <w:tcW w:w="1007" w:type="dxa"/>
            <w:tcBorders>
              <w:top w:val="single" w:color="auto" w:sz="4" w:space="0"/>
              <w:left w:val="single" w:color="auto" w:sz="4" w:space="0"/>
              <w:bottom w:val="single" w:color="auto" w:sz="4" w:space="0"/>
              <w:right w:val="single" w:color="auto" w:sz="4" w:space="0"/>
            </w:tcBorders>
            <w:vAlign w:val="center"/>
          </w:tcPr>
          <w:p w14:paraId="7B46F1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A2</w:t>
            </w:r>
          </w:p>
        </w:tc>
        <w:tc>
          <w:tcPr>
            <w:tcW w:w="6859" w:type="dxa"/>
            <w:tcBorders>
              <w:top w:val="single" w:color="auto" w:sz="4" w:space="0"/>
              <w:left w:val="single" w:color="auto" w:sz="4" w:space="0"/>
              <w:bottom w:val="single" w:color="auto" w:sz="4" w:space="0"/>
              <w:right w:val="single" w:color="auto" w:sz="4" w:space="0"/>
            </w:tcBorders>
            <w:vAlign w:val="center"/>
          </w:tcPr>
          <w:p w14:paraId="1744DCEF">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rPr>
            </w:pPr>
            <w:r>
              <w:rPr>
                <w:rFonts w:ascii="宋体" w:hAnsi="宋体"/>
              </w:rPr>
              <w:t>因工作失误，造成公私财产损失或学生伤亡。</w:t>
            </w:r>
          </w:p>
          <w:p w14:paraId="2760D064">
            <w:pPr>
              <w:keepNext w:val="0"/>
              <w:keepLines w:val="0"/>
              <w:pageBreakBefore w:val="0"/>
              <w:widowControl/>
              <w:numPr>
                <w:ilvl w:val="0"/>
                <w:numId w:val="1"/>
              </w:numPr>
              <w:kinsoku/>
              <w:wordWrap/>
              <w:overflowPunct/>
              <w:topLinePunct w:val="0"/>
              <w:autoSpaceDE/>
              <w:autoSpaceDN/>
              <w:bidi w:val="0"/>
              <w:adjustRightInd/>
              <w:snapToGrid/>
              <w:spacing w:line="300" w:lineRule="exact"/>
              <w:textAlignment w:val="auto"/>
              <w:rPr>
                <w:rFonts w:ascii="宋体" w:hAnsi="宋体"/>
              </w:rPr>
            </w:pPr>
            <w:r>
              <w:rPr>
                <w:rFonts w:ascii="宋体" w:hAnsi="宋体"/>
              </w:rPr>
              <w:t>财产损失1000元以下或使学生受轻伤。</w:t>
            </w:r>
          </w:p>
          <w:p w14:paraId="128C1BDE">
            <w:pPr>
              <w:keepNext w:val="0"/>
              <w:keepLines w:val="0"/>
              <w:pageBreakBefore w:val="0"/>
              <w:widowControl/>
              <w:numPr>
                <w:ilvl w:val="0"/>
                <w:numId w:val="1"/>
              </w:numPr>
              <w:kinsoku/>
              <w:wordWrap/>
              <w:overflowPunct/>
              <w:topLinePunct w:val="0"/>
              <w:autoSpaceDE/>
              <w:autoSpaceDN/>
              <w:bidi w:val="0"/>
              <w:adjustRightInd/>
              <w:snapToGrid/>
              <w:spacing w:line="300" w:lineRule="exact"/>
              <w:textAlignment w:val="auto"/>
              <w:rPr>
                <w:rFonts w:ascii="宋体" w:hAnsi="宋体"/>
              </w:rPr>
            </w:pPr>
            <w:r>
              <w:rPr>
                <w:rFonts w:ascii="宋体" w:hAnsi="宋体"/>
              </w:rPr>
              <w:t>财产损失1000—3000元或学生受重伤。</w:t>
            </w:r>
          </w:p>
          <w:p w14:paraId="2D27CFF5">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rPr>
            </w:pPr>
            <w:r>
              <w:rPr>
                <w:rFonts w:ascii="宋体" w:hAnsi="宋体"/>
              </w:rPr>
              <w:t>3</w:t>
            </w:r>
            <w:r>
              <w:rPr>
                <w:rFonts w:hint="eastAsia" w:ascii="宋体" w:hAnsi="宋体"/>
                <w:lang w:eastAsia="zh-CN"/>
              </w:rPr>
              <w:t>、</w:t>
            </w:r>
            <w:r>
              <w:rPr>
                <w:rFonts w:ascii="宋体" w:hAnsi="宋体"/>
              </w:rPr>
              <w:t>财产损失3000元以上或使学生终身致残或死亡。</w:t>
            </w:r>
          </w:p>
        </w:tc>
        <w:tc>
          <w:tcPr>
            <w:tcW w:w="974" w:type="dxa"/>
            <w:tcBorders>
              <w:top w:val="single" w:color="auto" w:sz="4" w:space="0"/>
              <w:left w:val="single" w:color="auto" w:sz="4" w:space="0"/>
              <w:bottom w:val="single" w:color="auto" w:sz="4" w:space="0"/>
              <w:right w:val="single" w:color="auto" w:sz="4" w:space="0"/>
            </w:tcBorders>
            <w:vAlign w:val="center"/>
          </w:tcPr>
          <w:p w14:paraId="0080FA2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rPr>
            </w:pPr>
          </w:p>
          <w:p w14:paraId="3E0FFAD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rPr>
            </w:pPr>
            <w:r>
              <w:rPr>
                <w:rFonts w:ascii="宋体" w:hAnsi="宋体"/>
              </w:rPr>
              <w:t>III</w:t>
            </w:r>
          </w:p>
          <w:p w14:paraId="76D599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rPr>
            </w:pPr>
            <w:r>
              <w:rPr>
                <w:rFonts w:ascii="宋体" w:hAnsi="宋体"/>
              </w:rPr>
              <w:t>II</w:t>
            </w:r>
          </w:p>
          <w:p w14:paraId="237D88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rPr>
            </w:pPr>
            <w:r>
              <w:rPr>
                <w:rFonts w:ascii="宋体" w:hAnsi="宋体"/>
              </w:rPr>
              <w:t xml:space="preserve">I </w:t>
            </w:r>
          </w:p>
        </w:tc>
      </w:tr>
      <w:tr w14:paraId="375AC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5" w:hRule="atLeast"/>
        </w:trPr>
        <w:tc>
          <w:tcPr>
            <w:tcW w:w="1007" w:type="dxa"/>
            <w:tcBorders>
              <w:top w:val="single" w:color="auto" w:sz="4" w:space="0"/>
              <w:left w:val="single" w:color="auto" w:sz="4" w:space="0"/>
              <w:bottom w:val="single" w:color="auto" w:sz="4" w:space="0"/>
              <w:right w:val="single" w:color="auto" w:sz="4" w:space="0"/>
            </w:tcBorders>
            <w:vAlign w:val="center"/>
          </w:tcPr>
          <w:p w14:paraId="3437B4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A3</w:t>
            </w:r>
          </w:p>
        </w:tc>
        <w:tc>
          <w:tcPr>
            <w:tcW w:w="6859" w:type="dxa"/>
            <w:tcBorders>
              <w:top w:val="single" w:color="auto" w:sz="4" w:space="0"/>
              <w:left w:val="single" w:color="auto" w:sz="4" w:space="0"/>
              <w:bottom w:val="single" w:color="auto" w:sz="4" w:space="0"/>
              <w:right w:val="single" w:color="auto" w:sz="4" w:space="0"/>
            </w:tcBorders>
            <w:vAlign w:val="center"/>
          </w:tcPr>
          <w:p w14:paraId="5AB8A40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lang w:eastAsia="zh-CN"/>
              </w:rPr>
            </w:pPr>
            <w:r>
              <w:rPr>
                <w:rFonts w:ascii="宋体" w:hAnsi="宋体"/>
              </w:rPr>
              <w:t>辱骂、体罚学生</w:t>
            </w:r>
            <w:r>
              <w:rPr>
                <w:rFonts w:hint="eastAsia" w:ascii="宋体" w:hAnsi="宋体"/>
                <w:lang w:eastAsia="zh-CN"/>
              </w:rPr>
              <w:t>。</w:t>
            </w:r>
          </w:p>
        </w:tc>
        <w:tc>
          <w:tcPr>
            <w:tcW w:w="974" w:type="dxa"/>
            <w:tcBorders>
              <w:top w:val="single" w:color="auto" w:sz="4" w:space="0"/>
              <w:left w:val="single" w:color="auto" w:sz="4" w:space="0"/>
              <w:bottom w:val="single" w:color="auto" w:sz="4" w:space="0"/>
              <w:right w:val="single" w:color="auto" w:sz="4" w:space="0"/>
            </w:tcBorders>
            <w:vAlign w:val="center"/>
          </w:tcPr>
          <w:p w14:paraId="071301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III-</w:t>
            </w:r>
            <w:r>
              <w:rPr>
                <w:rFonts w:ascii="宋体" w:hAnsi="宋体"/>
                <w:color w:val="FF0000"/>
              </w:rPr>
              <w:t>I</w:t>
            </w:r>
          </w:p>
        </w:tc>
      </w:tr>
      <w:tr w14:paraId="77B3B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4" w:hRule="atLeast"/>
        </w:trPr>
        <w:tc>
          <w:tcPr>
            <w:tcW w:w="1007" w:type="dxa"/>
            <w:tcBorders>
              <w:top w:val="single" w:color="auto" w:sz="4" w:space="0"/>
              <w:left w:val="single" w:color="auto" w:sz="4" w:space="0"/>
              <w:bottom w:val="single" w:color="auto" w:sz="4" w:space="0"/>
              <w:right w:val="single" w:color="auto" w:sz="4" w:space="0"/>
            </w:tcBorders>
            <w:vAlign w:val="center"/>
          </w:tcPr>
          <w:p w14:paraId="2031CF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A4</w:t>
            </w:r>
          </w:p>
        </w:tc>
        <w:tc>
          <w:tcPr>
            <w:tcW w:w="6859" w:type="dxa"/>
            <w:tcBorders>
              <w:top w:val="single" w:color="auto" w:sz="4" w:space="0"/>
              <w:left w:val="single" w:color="auto" w:sz="4" w:space="0"/>
              <w:bottom w:val="single" w:color="auto" w:sz="4" w:space="0"/>
              <w:right w:val="single" w:color="auto" w:sz="4" w:space="0"/>
            </w:tcBorders>
            <w:vAlign w:val="center"/>
          </w:tcPr>
          <w:p w14:paraId="15378272">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rPr>
            </w:pPr>
            <w:r>
              <w:rPr>
                <w:rFonts w:ascii="宋体" w:hAnsi="宋体"/>
              </w:rPr>
              <w:t>教学授课内容与教学计划脱节超过</w:t>
            </w:r>
            <w:r>
              <w:rPr>
                <w:rFonts w:hint="eastAsia" w:ascii="宋体" w:hAnsi="宋体"/>
                <w:color w:val="FF0000"/>
                <w:lang w:val="en-US" w:eastAsia="zh-CN"/>
              </w:rPr>
              <w:t>6</w:t>
            </w:r>
            <w:r>
              <w:rPr>
                <w:rFonts w:ascii="宋体" w:hAnsi="宋体"/>
              </w:rPr>
              <w:t>课时。</w:t>
            </w:r>
          </w:p>
        </w:tc>
        <w:tc>
          <w:tcPr>
            <w:tcW w:w="974" w:type="dxa"/>
            <w:tcBorders>
              <w:top w:val="single" w:color="auto" w:sz="4" w:space="0"/>
              <w:left w:val="single" w:color="auto" w:sz="4" w:space="0"/>
              <w:bottom w:val="single" w:color="auto" w:sz="4" w:space="0"/>
              <w:right w:val="single" w:color="auto" w:sz="4" w:space="0"/>
            </w:tcBorders>
            <w:vAlign w:val="center"/>
          </w:tcPr>
          <w:p w14:paraId="494B53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III</w:t>
            </w:r>
          </w:p>
        </w:tc>
      </w:tr>
      <w:tr w14:paraId="34FCE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9" w:hRule="atLeast"/>
        </w:trPr>
        <w:tc>
          <w:tcPr>
            <w:tcW w:w="1007" w:type="dxa"/>
            <w:tcBorders>
              <w:top w:val="single" w:color="auto" w:sz="4" w:space="0"/>
              <w:left w:val="single" w:color="auto" w:sz="4" w:space="0"/>
              <w:bottom w:val="single" w:color="auto" w:sz="4" w:space="0"/>
              <w:right w:val="single" w:color="auto" w:sz="4" w:space="0"/>
            </w:tcBorders>
            <w:vAlign w:val="center"/>
          </w:tcPr>
          <w:p w14:paraId="6342A4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A5</w:t>
            </w:r>
          </w:p>
        </w:tc>
        <w:tc>
          <w:tcPr>
            <w:tcW w:w="6859" w:type="dxa"/>
            <w:tcBorders>
              <w:top w:val="single" w:color="auto" w:sz="4" w:space="0"/>
              <w:left w:val="single" w:color="auto" w:sz="4" w:space="0"/>
              <w:bottom w:val="single" w:color="auto" w:sz="4" w:space="0"/>
              <w:right w:val="single" w:color="auto" w:sz="4" w:space="0"/>
            </w:tcBorders>
            <w:vAlign w:val="center"/>
          </w:tcPr>
          <w:p w14:paraId="232F9002">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rPr>
            </w:pPr>
            <w:r>
              <w:rPr>
                <w:rFonts w:ascii="宋体" w:hAnsi="宋体"/>
                <w:color w:val="FF0000"/>
              </w:rPr>
              <w:t>在课内放映</w:t>
            </w:r>
            <w:r>
              <w:rPr>
                <w:rFonts w:ascii="宋体" w:hAnsi="宋体"/>
              </w:rPr>
              <w:t>与教学无关或关系不大的影视或做与教学无关的事情。</w:t>
            </w:r>
          </w:p>
        </w:tc>
        <w:tc>
          <w:tcPr>
            <w:tcW w:w="974" w:type="dxa"/>
            <w:tcBorders>
              <w:top w:val="single" w:color="auto" w:sz="4" w:space="0"/>
              <w:left w:val="single" w:color="auto" w:sz="4" w:space="0"/>
              <w:bottom w:val="single" w:color="auto" w:sz="4" w:space="0"/>
              <w:right w:val="single" w:color="auto" w:sz="4" w:space="0"/>
            </w:tcBorders>
            <w:vAlign w:val="center"/>
          </w:tcPr>
          <w:p w14:paraId="5D216D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Ⅲ</w:t>
            </w:r>
          </w:p>
        </w:tc>
      </w:tr>
      <w:tr w14:paraId="7077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9" w:hRule="atLeast"/>
        </w:trPr>
        <w:tc>
          <w:tcPr>
            <w:tcW w:w="1007" w:type="dxa"/>
            <w:tcBorders>
              <w:top w:val="single" w:color="auto" w:sz="4" w:space="0"/>
              <w:left w:val="single" w:color="auto" w:sz="4" w:space="0"/>
              <w:bottom w:val="single" w:color="auto" w:sz="4" w:space="0"/>
              <w:right w:val="single" w:color="auto" w:sz="4" w:space="0"/>
            </w:tcBorders>
            <w:vAlign w:val="center"/>
          </w:tcPr>
          <w:p w14:paraId="7297D8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A6</w:t>
            </w:r>
          </w:p>
        </w:tc>
        <w:tc>
          <w:tcPr>
            <w:tcW w:w="6859" w:type="dxa"/>
            <w:tcBorders>
              <w:top w:val="single" w:color="auto" w:sz="4" w:space="0"/>
              <w:left w:val="single" w:color="auto" w:sz="4" w:space="0"/>
              <w:bottom w:val="single" w:color="auto" w:sz="4" w:space="0"/>
              <w:right w:val="single" w:color="auto" w:sz="4" w:space="0"/>
            </w:tcBorders>
            <w:vAlign w:val="center"/>
          </w:tcPr>
          <w:p w14:paraId="5B94BEDC">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rPr>
            </w:pPr>
            <w:r>
              <w:rPr>
                <w:rFonts w:ascii="宋体" w:hAnsi="宋体"/>
              </w:rPr>
              <w:t>教师穿着背心或拖鞋上课。（必须场所例外）</w:t>
            </w:r>
          </w:p>
        </w:tc>
        <w:tc>
          <w:tcPr>
            <w:tcW w:w="974" w:type="dxa"/>
            <w:tcBorders>
              <w:top w:val="single" w:color="auto" w:sz="4" w:space="0"/>
              <w:left w:val="single" w:color="auto" w:sz="4" w:space="0"/>
              <w:bottom w:val="single" w:color="auto" w:sz="4" w:space="0"/>
              <w:right w:val="single" w:color="auto" w:sz="4" w:space="0"/>
            </w:tcBorders>
            <w:vAlign w:val="center"/>
          </w:tcPr>
          <w:p w14:paraId="2C0858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Ⅲ</w:t>
            </w:r>
          </w:p>
        </w:tc>
      </w:tr>
      <w:tr w14:paraId="4CEF2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9" w:hRule="atLeast"/>
        </w:trPr>
        <w:tc>
          <w:tcPr>
            <w:tcW w:w="1007" w:type="dxa"/>
            <w:tcBorders>
              <w:top w:val="single" w:color="auto" w:sz="4" w:space="0"/>
              <w:left w:val="single" w:color="auto" w:sz="4" w:space="0"/>
              <w:bottom w:val="single" w:color="auto" w:sz="4" w:space="0"/>
              <w:right w:val="single" w:color="auto" w:sz="4" w:space="0"/>
            </w:tcBorders>
            <w:vAlign w:val="center"/>
          </w:tcPr>
          <w:p w14:paraId="0EC999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A7</w:t>
            </w:r>
          </w:p>
        </w:tc>
        <w:tc>
          <w:tcPr>
            <w:tcW w:w="6859" w:type="dxa"/>
            <w:tcBorders>
              <w:top w:val="single" w:color="auto" w:sz="4" w:space="0"/>
              <w:left w:val="single" w:color="auto" w:sz="4" w:space="0"/>
              <w:bottom w:val="single" w:color="auto" w:sz="4" w:space="0"/>
              <w:right w:val="single" w:color="auto" w:sz="4" w:space="0"/>
            </w:tcBorders>
            <w:vAlign w:val="center"/>
          </w:tcPr>
          <w:p w14:paraId="19AB3971">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rPr>
            </w:pPr>
            <w:r>
              <w:rPr>
                <w:rFonts w:ascii="宋体" w:hAnsi="宋体"/>
              </w:rPr>
              <w:t>上课迟到、早退、擅自离岗10分钟以内。</w:t>
            </w:r>
          </w:p>
        </w:tc>
        <w:tc>
          <w:tcPr>
            <w:tcW w:w="974" w:type="dxa"/>
            <w:tcBorders>
              <w:top w:val="single" w:color="auto" w:sz="4" w:space="0"/>
              <w:left w:val="single" w:color="auto" w:sz="4" w:space="0"/>
              <w:bottom w:val="single" w:color="auto" w:sz="4" w:space="0"/>
              <w:right w:val="single" w:color="auto" w:sz="4" w:space="0"/>
            </w:tcBorders>
            <w:vAlign w:val="center"/>
          </w:tcPr>
          <w:p w14:paraId="21F94F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III</w:t>
            </w:r>
          </w:p>
        </w:tc>
      </w:tr>
      <w:tr w14:paraId="26FF4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0" w:hRule="atLeast"/>
        </w:trPr>
        <w:tc>
          <w:tcPr>
            <w:tcW w:w="1007" w:type="dxa"/>
            <w:tcBorders>
              <w:top w:val="single" w:color="auto" w:sz="4" w:space="0"/>
              <w:left w:val="single" w:color="auto" w:sz="4" w:space="0"/>
              <w:bottom w:val="single" w:color="auto" w:sz="4" w:space="0"/>
              <w:right w:val="single" w:color="auto" w:sz="4" w:space="0"/>
            </w:tcBorders>
            <w:vAlign w:val="center"/>
          </w:tcPr>
          <w:p w14:paraId="50955B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w:t>
            </w:r>
            <w:r>
              <w:rPr>
                <w:rFonts w:hint="eastAsia" w:ascii="宋体" w:hAnsi="宋体"/>
              </w:rPr>
              <w:t>8</w:t>
            </w:r>
          </w:p>
        </w:tc>
        <w:tc>
          <w:tcPr>
            <w:tcW w:w="6859" w:type="dxa"/>
            <w:tcBorders>
              <w:top w:val="single" w:color="auto" w:sz="4" w:space="0"/>
              <w:left w:val="single" w:color="auto" w:sz="4" w:space="0"/>
              <w:bottom w:val="single" w:color="auto" w:sz="4" w:space="0"/>
              <w:right w:val="single" w:color="auto" w:sz="4" w:space="0"/>
            </w:tcBorders>
            <w:vAlign w:val="center"/>
          </w:tcPr>
          <w:p w14:paraId="64DC1F7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lang w:eastAsia="zh-CN"/>
              </w:rPr>
            </w:pPr>
            <w:r>
              <w:rPr>
                <w:rFonts w:hint="eastAsia" w:ascii="宋体" w:hAnsi="宋体"/>
                <w:color w:val="FF0000"/>
                <w:lang w:eastAsia="zh-CN"/>
              </w:rPr>
              <w:t>教师在上课时接打电话。</w:t>
            </w:r>
          </w:p>
        </w:tc>
        <w:tc>
          <w:tcPr>
            <w:tcW w:w="974" w:type="dxa"/>
            <w:tcBorders>
              <w:top w:val="single" w:color="auto" w:sz="4" w:space="0"/>
              <w:left w:val="single" w:color="auto" w:sz="4" w:space="0"/>
              <w:bottom w:val="single" w:color="auto" w:sz="4" w:space="0"/>
              <w:right w:val="single" w:color="auto" w:sz="4" w:space="0"/>
            </w:tcBorders>
            <w:vAlign w:val="center"/>
          </w:tcPr>
          <w:p w14:paraId="59B928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III</w:t>
            </w:r>
          </w:p>
        </w:tc>
      </w:tr>
      <w:tr w14:paraId="7F2C2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7" w:hRule="atLeast"/>
        </w:trPr>
        <w:tc>
          <w:tcPr>
            <w:tcW w:w="1007" w:type="dxa"/>
            <w:tcBorders>
              <w:top w:val="single" w:color="auto" w:sz="4" w:space="0"/>
              <w:left w:val="single" w:color="auto" w:sz="4" w:space="0"/>
              <w:bottom w:val="single" w:color="auto" w:sz="4" w:space="0"/>
              <w:right w:val="single" w:color="auto" w:sz="4" w:space="0"/>
            </w:tcBorders>
            <w:vAlign w:val="center"/>
          </w:tcPr>
          <w:p w14:paraId="7EB9D4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w:t>
            </w:r>
            <w:r>
              <w:rPr>
                <w:rFonts w:hint="eastAsia" w:ascii="宋体" w:hAnsi="宋体"/>
              </w:rPr>
              <w:t>9</w:t>
            </w:r>
          </w:p>
        </w:tc>
        <w:tc>
          <w:tcPr>
            <w:tcW w:w="6859" w:type="dxa"/>
            <w:tcBorders>
              <w:top w:val="single" w:color="auto" w:sz="4" w:space="0"/>
              <w:left w:val="single" w:color="auto" w:sz="4" w:space="0"/>
              <w:bottom w:val="single" w:color="auto" w:sz="4" w:space="0"/>
              <w:right w:val="single" w:color="auto" w:sz="4" w:space="0"/>
            </w:tcBorders>
            <w:vAlign w:val="center"/>
          </w:tcPr>
          <w:p w14:paraId="550DFEE2">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rPr>
            </w:pPr>
            <w:r>
              <w:rPr>
                <w:rFonts w:ascii="宋体" w:hAnsi="宋体"/>
              </w:rPr>
              <w:t>未经相应管理部门同意，擅自变动上课时间、地点，擅自请人代课。</w:t>
            </w:r>
          </w:p>
        </w:tc>
        <w:tc>
          <w:tcPr>
            <w:tcW w:w="974" w:type="dxa"/>
            <w:tcBorders>
              <w:top w:val="single" w:color="auto" w:sz="4" w:space="0"/>
              <w:left w:val="single" w:color="auto" w:sz="4" w:space="0"/>
              <w:bottom w:val="single" w:color="auto" w:sz="4" w:space="0"/>
              <w:right w:val="single" w:color="auto" w:sz="4" w:space="0"/>
            </w:tcBorders>
            <w:vAlign w:val="center"/>
          </w:tcPr>
          <w:p w14:paraId="4FBD30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w:t>
            </w:r>
          </w:p>
        </w:tc>
      </w:tr>
      <w:tr w14:paraId="59DCA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6" w:hRule="atLeast"/>
        </w:trPr>
        <w:tc>
          <w:tcPr>
            <w:tcW w:w="1007" w:type="dxa"/>
            <w:tcBorders>
              <w:top w:val="single" w:color="auto" w:sz="4" w:space="0"/>
              <w:left w:val="single" w:color="auto" w:sz="4" w:space="0"/>
              <w:bottom w:val="single" w:color="auto" w:sz="4" w:space="0"/>
              <w:right w:val="single" w:color="auto" w:sz="4" w:space="0"/>
            </w:tcBorders>
            <w:vAlign w:val="center"/>
          </w:tcPr>
          <w:p w14:paraId="43AA698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A1</w:t>
            </w:r>
            <w:r>
              <w:rPr>
                <w:rFonts w:hint="eastAsia" w:ascii="宋体" w:hAnsi="宋体"/>
              </w:rPr>
              <w:t>0</w:t>
            </w:r>
          </w:p>
        </w:tc>
        <w:tc>
          <w:tcPr>
            <w:tcW w:w="6859" w:type="dxa"/>
            <w:tcBorders>
              <w:top w:val="single" w:color="auto" w:sz="4" w:space="0"/>
              <w:left w:val="single" w:color="auto" w:sz="4" w:space="0"/>
              <w:bottom w:val="single" w:color="auto" w:sz="4" w:space="0"/>
              <w:right w:val="single" w:color="auto" w:sz="4" w:space="0"/>
            </w:tcBorders>
            <w:vAlign w:val="center"/>
          </w:tcPr>
          <w:p w14:paraId="05DF31C1">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lang w:eastAsia="zh-CN"/>
              </w:rPr>
            </w:pPr>
            <w:r>
              <w:rPr>
                <w:rFonts w:ascii="宋体" w:hAnsi="宋体"/>
              </w:rPr>
              <w:t>上课迟到、早退、擅</w:t>
            </w:r>
            <w:r>
              <w:rPr>
                <w:rFonts w:ascii="宋体" w:hAnsi="宋体"/>
                <w:color w:val="FF0000"/>
              </w:rPr>
              <w:t>自离岗</w:t>
            </w:r>
            <w:r>
              <w:rPr>
                <w:rFonts w:hint="eastAsia" w:ascii="宋体" w:hAnsi="宋体"/>
                <w:color w:val="FF0000"/>
                <w:lang w:val="en-US" w:eastAsia="zh-CN"/>
              </w:rPr>
              <w:t>3</w:t>
            </w:r>
            <w:r>
              <w:rPr>
                <w:rFonts w:ascii="宋体" w:hAnsi="宋体"/>
                <w:color w:val="FF0000"/>
              </w:rPr>
              <w:t>0</w:t>
            </w:r>
            <w:r>
              <w:rPr>
                <w:rFonts w:hint="eastAsia" w:ascii="宋体" w:hAnsi="宋体"/>
                <w:color w:val="FF0000"/>
                <w:lang w:eastAsia="zh-CN"/>
              </w:rPr>
              <w:t>分钟</w:t>
            </w:r>
            <w:r>
              <w:rPr>
                <w:rFonts w:ascii="宋体" w:hAnsi="宋体"/>
                <w:color w:val="FF0000"/>
              </w:rPr>
              <w:t>以</w:t>
            </w:r>
            <w:r>
              <w:rPr>
                <w:rFonts w:hint="eastAsia" w:ascii="宋体" w:hAnsi="宋体"/>
                <w:color w:val="FF0000"/>
                <w:lang w:eastAsia="zh-CN"/>
              </w:rPr>
              <w:t>内（超过</w:t>
            </w:r>
            <w:r>
              <w:rPr>
                <w:rFonts w:hint="eastAsia" w:ascii="宋体" w:hAnsi="宋体"/>
                <w:color w:val="FF0000"/>
                <w:lang w:val="en-US" w:eastAsia="zh-CN"/>
              </w:rPr>
              <w:t>30</w:t>
            </w:r>
            <w:r>
              <w:rPr>
                <w:rFonts w:ascii="宋体" w:hAnsi="宋体"/>
                <w:color w:val="FF0000"/>
              </w:rPr>
              <w:t>分钟</w:t>
            </w:r>
            <w:r>
              <w:rPr>
                <w:rFonts w:hint="eastAsia" w:ascii="宋体" w:hAnsi="宋体"/>
                <w:color w:val="FF0000"/>
                <w:lang w:eastAsia="zh-CN"/>
              </w:rPr>
              <w:t>按旷课</w:t>
            </w:r>
            <w:r>
              <w:rPr>
                <w:rFonts w:hint="eastAsia" w:ascii="宋体" w:hAnsi="宋体"/>
                <w:color w:val="FF0000"/>
                <w:lang w:val="en-US" w:eastAsia="zh-CN"/>
              </w:rPr>
              <w:t>处理</w:t>
            </w:r>
            <w:r>
              <w:rPr>
                <w:rFonts w:hint="eastAsia" w:ascii="宋体" w:hAnsi="宋体"/>
                <w:color w:val="FF0000"/>
                <w:lang w:eastAsia="zh-CN"/>
              </w:rPr>
              <w:t>）</w:t>
            </w:r>
            <w:r>
              <w:rPr>
                <w:rFonts w:hint="eastAsia" w:ascii="宋体" w:hAnsi="宋体"/>
                <w:lang w:eastAsia="zh-CN"/>
              </w:rPr>
              <w:t>。</w:t>
            </w:r>
          </w:p>
        </w:tc>
        <w:tc>
          <w:tcPr>
            <w:tcW w:w="974" w:type="dxa"/>
            <w:tcBorders>
              <w:top w:val="single" w:color="auto" w:sz="4" w:space="0"/>
              <w:left w:val="single" w:color="auto" w:sz="4" w:space="0"/>
              <w:bottom w:val="single" w:color="auto" w:sz="4" w:space="0"/>
              <w:right w:val="single" w:color="auto" w:sz="4" w:space="0"/>
            </w:tcBorders>
            <w:vAlign w:val="center"/>
          </w:tcPr>
          <w:p w14:paraId="45BEDC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w:t>
            </w:r>
          </w:p>
        </w:tc>
      </w:tr>
      <w:tr w14:paraId="0632D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6" w:hRule="atLeast"/>
        </w:trPr>
        <w:tc>
          <w:tcPr>
            <w:tcW w:w="1007" w:type="dxa"/>
            <w:tcBorders>
              <w:top w:val="single" w:color="auto" w:sz="4" w:space="0"/>
              <w:left w:val="single" w:color="auto" w:sz="4" w:space="0"/>
              <w:bottom w:val="single" w:color="auto" w:sz="4" w:space="0"/>
              <w:right w:val="single" w:color="auto" w:sz="4" w:space="0"/>
            </w:tcBorders>
            <w:vAlign w:val="center"/>
          </w:tcPr>
          <w:p w14:paraId="6F9885A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A1</w:t>
            </w:r>
            <w:r>
              <w:rPr>
                <w:rFonts w:hint="eastAsia" w:ascii="宋体" w:hAnsi="宋体"/>
              </w:rPr>
              <w:t>1</w:t>
            </w:r>
          </w:p>
        </w:tc>
        <w:tc>
          <w:tcPr>
            <w:tcW w:w="6859" w:type="dxa"/>
            <w:tcBorders>
              <w:top w:val="single" w:color="auto" w:sz="4" w:space="0"/>
              <w:left w:val="single" w:color="auto" w:sz="4" w:space="0"/>
              <w:bottom w:val="single" w:color="auto" w:sz="4" w:space="0"/>
              <w:right w:val="single" w:color="auto" w:sz="4" w:space="0"/>
            </w:tcBorders>
            <w:vAlign w:val="center"/>
          </w:tcPr>
          <w:p w14:paraId="3E2733E8">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rPr>
            </w:pPr>
            <w:r>
              <w:rPr>
                <w:rFonts w:ascii="宋体" w:hAnsi="宋体"/>
              </w:rPr>
              <w:t>教师无故缺课或未办理停课手续而擅自停课。</w:t>
            </w:r>
          </w:p>
        </w:tc>
        <w:tc>
          <w:tcPr>
            <w:tcW w:w="974" w:type="dxa"/>
            <w:tcBorders>
              <w:top w:val="single" w:color="auto" w:sz="4" w:space="0"/>
              <w:left w:val="single" w:color="auto" w:sz="4" w:space="0"/>
              <w:bottom w:val="single" w:color="auto" w:sz="4" w:space="0"/>
              <w:right w:val="single" w:color="auto" w:sz="4" w:space="0"/>
            </w:tcBorders>
            <w:vAlign w:val="center"/>
          </w:tcPr>
          <w:p w14:paraId="265870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w:t>
            </w:r>
          </w:p>
        </w:tc>
      </w:tr>
    </w:tbl>
    <w:p w14:paraId="123CD8B1">
      <w:pPr>
        <w:spacing w:before="120" w:after="120" w:line="440" w:lineRule="exact"/>
        <w:rPr>
          <w:rFonts w:ascii="仿宋_GB2312" w:hAnsi="宋体" w:eastAsia="仿宋_GB2312"/>
          <w:b/>
          <w:sz w:val="32"/>
          <w:szCs w:val="32"/>
        </w:rPr>
      </w:pPr>
      <w:r>
        <w:rPr>
          <w:rFonts w:hint="eastAsia" w:ascii="仿宋_GB2312" w:hAnsi="宋体" w:eastAsia="仿宋_GB2312"/>
          <w:b/>
          <w:sz w:val="32"/>
          <w:szCs w:val="32"/>
        </w:rPr>
        <w:t>二、考试与成绩管理类（B）</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7"/>
        <w:gridCol w:w="6661"/>
        <w:gridCol w:w="874"/>
      </w:tblGrid>
      <w:tr w14:paraId="1BBE2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2" w:hRule="atLeast"/>
        </w:trPr>
        <w:tc>
          <w:tcPr>
            <w:tcW w:w="1023" w:type="dxa"/>
            <w:tcBorders>
              <w:top w:val="single" w:color="auto" w:sz="4" w:space="0"/>
              <w:left w:val="single" w:color="auto" w:sz="4" w:space="0"/>
              <w:bottom w:val="single" w:color="auto" w:sz="4" w:space="0"/>
              <w:right w:val="single" w:color="auto" w:sz="4" w:space="0"/>
            </w:tcBorders>
            <w:vAlign w:val="center"/>
          </w:tcPr>
          <w:p w14:paraId="4107B7C1">
            <w:pPr>
              <w:spacing w:line="400" w:lineRule="exact"/>
              <w:jc w:val="center"/>
              <w:rPr>
                <w:rFonts w:ascii="宋体" w:hAnsi="宋体"/>
              </w:rPr>
            </w:pPr>
            <w:r>
              <w:rPr>
                <w:rFonts w:ascii="宋体" w:hAnsi="宋体"/>
              </w:rPr>
              <w:t>序号</w:t>
            </w:r>
          </w:p>
        </w:tc>
        <w:tc>
          <w:tcPr>
            <w:tcW w:w="7130" w:type="dxa"/>
            <w:tcBorders>
              <w:top w:val="single" w:color="auto" w:sz="4" w:space="0"/>
              <w:left w:val="single" w:color="auto" w:sz="4" w:space="0"/>
              <w:bottom w:val="single" w:color="auto" w:sz="4" w:space="0"/>
              <w:right w:val="single" w:color="auto" w:sz="4" w:space="0"/>
            </w:tcBorders>
            <w:vAlign w:val="center"/>
          </w:tcPr>
          <w:p w14:paraId="64FA72AB">
            <w:pPr>
              <w:spacing w:line="400" w:lineRule="exact"/>
              <w:jc w:val="center"/>
              <w:rPr>
                <w:rFonts w:ascii="宋体" w:hAnsi="宋体"/>
              </w:rPr>
            </w:pPr>
            <w:r>
              <w:rPr>
                <w:rFonts w:ascii="宋体" w:hAnsi="宋体"/>
              </w:rPr>
              <w:t>事项</w:t>
            </w:r>
          </w:p>
        </w:tc>
        <w:tc>
          <w:tcPr>
            <w:tcW w:w="885" w:type="dxa"/>
            <w:tcBorders>
              <w:top w:val="single" w:color="auto" w:sz="4" w:space="0"/>
              <w:left w:val="single" w:color="auto" w:sz="4" w:space="0"/>
              <w:bottom w:val="single" w:color="auto" w:sz="4" w:space="0"/>
              <w:right w:val="single" w:color="auto" w:sz="4" w:space="0"/>
            </w:tcBorders>
            <w:vAlign w:val="center"/>
          </w:tcPr>
          <w:p w14:paraId="4E44E73A">
            <w:pPr>
              <w:spacing w:line="400" w:lineRule="exact"/>
              <w:rPr>
                <w:rFonts w:ascii="宋体" w:hAnsi="宋体"/>
              </w:rPr>
            </w:pPr>
            <w:r>
              <w:rPr>
                <w:rFonts w:ascii="宋体" w:hAnsi="宋体"/>
              </w:rPr>
              <w:t>级别</w:t>
            </w:r>
          </w:p>
        </w:tc>
      </w:tr>
      <w:tr w14:paraId="5DA8B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38" w:hRule="atLeast"/>
        </w:trPr>
        <w:tc>
          <w:tcPr>
            <w:tcW w:w="1023" w:type="dxa"/>
            <w:tcBorders>
              <w:top w:val="single" w:color="auto" w:sz="4" w:space="0"/>
              <w:left w:val="single" w:color="auto" w:sz="4" w:space="0"/>
              <w:bottom w:val="single" w:color="auto" w:sz="4" w:space="0"/>
              <w:right w:val="single" w:color="auto" w:sz="4" w:space="0"/>
            </w:tcBorders>
            <w:vAlign w:val="center"/>
          </w:tcPr>
          <w:p w14:paraId="64C46B78">
            <w:pPr>
              <w:spacing w:line="400" w:lineRule="exact"/>
              <w:jc w:val="center"/>
              <w:rPr>
                <w:rFonts w:ascii="宋体" w:hAnsi="宋体"/>
              </w:rPr>
            </w:pPr>
            <w:r>
              <w:rPr>
                <w:rFonts w:ascii="宋体" w:hAnsi="宋体"/>
              </w:rPr>
              <w:t>B1</w:t>
            </w:r>
          </w:p>
        </w:tc>
        <w:tc>
          <w:tcPr>
            <w:tcW w:w="7130" w:type="dxa"/>
            <w:tcBorders>
              <w:top w:val="single" w:color="auto" w:sz="4" w:space="0"/>
              <w:left w:val="single" w:color="auto" w:sz="4" w:space="0"/>
              <w:bottom w:val="single" w:color="auto" w:sz="4" w:space="0"/>
              <w:right w:val="single" w:color="auto" w:sz="4" w:space="0"/>
            </w:tcBorders>
            <w:vAlign w:val="center"/>
          </w:tcPr>
          <w:p w14:paraId="5EDA5C25">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rPr>
            </w:pPr>
            <w:r>
              <w:rPr>
                <w:rFonts w:ascii="宋体" w:hAnsi="宋体"/>
              </w:rPr>
              <w:t>监考时擅自离岗、阅读书报、谈笑、打瞌睡、吸烟</w:t>
            </w:r>
            <w:r>
              <w:rPr>
                <w:rFonts w:hint="eastAsia" w:ascii="宋体" w:hAnsi="宋体"/>
              </w:rPr>
              <w:t>、备课、批改作业及试卷等</w:t>
            </w:r>
            <w:r>
              <w:rPr>
                <w:rFonts w:ascii="宋体" w:hAnsi="宋体"/>
              </w:rPr>
              <w:t>未履行监考职责，被巡视员发现认定为一次的。</w:t>
            </w:r>
          </w:p>
        </w:tc>
        <w:tc>
          <w:tcPr>
            <w:tcW w:w="885" w:type="dxa"/>
            <w:tcBorders>
              <w:top w:val="single" w:color="auto" w:sz="4" w:space="0"/>
              <w:left w:val="single" w:color="auto" w:sz="4" w:space="0"/>
              <w:bottom w:val="single" w:color="auto" w:sz="4" w:space="0"/>
              <w:right w:val="single" w:color="auto" w:sz="4" w:space="0"/>
            </w:tcBorders>
            <w:vAlign w:val="center"/>
          </w:tcPr>
          <w:p w14:paraId="2CF2E8EA">
            <w:pPr>
              <w:spacing w:line="400" w:lineRule="exact"/>
              <w:jc w:val="center"/>
              <w:rPr>
                <w:rFonts w:ascii="宋体" w:hAnsi="宋体"/>
              </w:rPr>
            </w:pPr>
            <w:r>
              <w:rPr>
                <w:rFonts w:ascii="宋体" w:hAnsi="宋体"/>
              </w:rPr>
              <w:t>III</w:t>
            </w:r>
          </w:p>
        </w:tc>
      </w:tr>
      <w:tr w14:paraId="7FD9C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8" w:hRule="atLeast"/>
        </w:trPr>
        <w:tc>
          <w:tcPr>
            <w:tcW w:w="1023" w:type="dxa"/>
            <w:tcBorders>
              <w:top w:val="single" w:color="auto" w:sz="4" w:space="0"/>
              <w:left w:val="single" w:color="auto" w:sz="4" w:space="0"/>
              <w:bottom w:val="single" w:color="auto" w:sz="4" w:space="0"/>
              <w:right w:val="single" w:color="auto" w:sz="4" w:space="0"/>
            </w:tcBorders>
            <w:vAlign w:val="center"/>
          </w:tcPr>
          <w:p w14:paraId="65896DAD">
            <w:pPr>
              <w:spacing w:line="400" w:lineRule="exact"/>
              <w:jc w:val="center"/>
              <w:rPr>
                <w:rFonts w:ascii="宋体" w:hAnsi="宋体" w:eastAsia="宋体" w:cs="Times New Roman"/>
                <w:sz w:val="21"/>
                <w:szCs w:val="21"/>
                <w:lang w:val="en-US" w:eastAsia="zh-CN" w:bidi="ar-SA"/>
              </w:rPr>
            </w:pPr>
            <w:r>
              <w:rPr>
                <w:rFonts w:ascii="宋体" w:hAnsi="宋体"/>
              </w:rPr>
              <w:t>B</w:t>
            </w:r>
            <w:r>
              <w:rPr>
                <w:rFonts w:hint="eastAsia" w:ascii="宋体" w:hAnsi="宋体"/>
              </w:rPr>
              <w:t>2</w:t>
            </w:r>
          </w:p>
        </w:tc>
        <w:tc>
          <w:tcPr>
            <w:tcW w:w="7130" w:type="dxa"/>
            <w:tcBorders>
              <w:top w:val="single" w:color="auto" w:sz="4" w:space="0"/>
              <w:left w:val="single" w:color="auto" w:sz="4" w:space="0"/>
              <w:bottom w:val="single" w:color="auto" w:sz="4" w:space="0"/>
              <w:right w:val="single" w:color="auto" w:sz="4" w:space="0"/>
            </w:tcBorders>
            <w:vAlign w:val="center"/>
          </w:tcPr>
          <w:p w14:paraId="03F1A1C5">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color w:val="FF0000"/>
                <w:sz w:val="21"/>
                <w:szCs w:val="21"/>
                <w:lang w:val="en-US" w:eastAsia="zh-CN" w:bidi="ar-SA"/>
              </w:rPr>
            </w:pPr>
            <w:r>
              <w:rPr>
                <w:rFonts w:ascii="宋体" w:hAnsi="宋体"/>
                <w:color w:val="FF0000"/>
              </w:rPr>
              <w:t>考试后教师没有在规定时间内报送成绩的。</w:t>
            </w:r>
          </w:p>
        </w:tc>
        <w:tc>
          <w:tcPr>
            <w:tcW w:w="885" w:type="dxa"/>
            <w:tcBorders>
              <w:top w:val="single" w:color="auto" w:sz="4" w:space="0"/>
              <w:left w:val="single" w:color="auto" w:sz="4" w:space="0"/>
              <w:bottom w:val="single" w:color="auto" w:sz="4" w:space="0"/>
              <w:right w:val="single" w:color="auto" w:sz="4" w:space="0"/>
            </w:tcBorders>
            <w:vAlign w:val="center"/>
          </w:tcPr>
          <w:p w14:paraId="6B3A69DF">
            <w:pPr>
              <w:spacing w:line="400" w:lineRule="exact"/>
              <w:jc w:val="center"/>
              <w:rPr>
                <w:rFonts w:ascii="宋体" w:hAnsi="宋体" w:eastAsia="宋体" w:cs="Times New Roman"/>
                <w:color w:val="FF0000"/>
                <w:sz w:val="21"/>
                <w:szCs w:val="21"/>
                <w:lang w:val="en-US" w:eastAsia="zh-CN" w:bidi="ar-SA"/>
              </w:rPr>
            </w:pPr>
            <w:r>
              <w:rPr>
                <w:rFonts w:ascii="宋体" w:hAnsi="宋体"/>
                <w:color w:val="FF0000"/>
              </w:rPr>
              <w:t>III</w:t>
            </w:r>
          </w:p>
        </w:tc>
      </w:tr>
      <w:tr w14:paraId="48C67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0" w:hRule="atLeast"/>
        </w:trPr>
        <w:tc>
          <w:tcPr>
            <w:tcW w:w="1023" w:type="dxa"/>
            <w:tcBorders>
              <w:top w:val="single" w:color="auto" w:sz="4" w:space="0"/>
              <w:left w:val="single" w:color="auto" w:sz="4" w:space="0"/>
              <w:bottom w:val="single" w:color="auto" w:sz="4" w:space="0"/>
              <w:right w:val="single" w:color="auto" w:sz="4" w:space="0"/>
            </w:tcBorders>
            <w:vAlign w:val="center"/>
          </w:tcPr>
          <w:p w14:paraId="4ED969C6">
            <w:pPr>
              <w:spacing w:line="400" w:lineRule="exact"/>
              <w:jc w:val="center"/>
              <w:rPr>
                <w:rFonts w:ascii="宋体" w:hAnsi="宋体" w:eastAsia="宋体" w:cs="Times New Roman"/>
                <w:sz w:val="21"/>
                <w:szCs w:val="21"/>
                <w:lang w:val="en-US" w:eastAsia="zh-CN" w:bidi="ar-SA"/>
              </w:rPr>
            </w:pPr>
            <w:r>
              <w:rPr>
                <w:rFonts w:ascii="宋体" w:hAnsi="宋体"/>
              </w:rPr>
              <w:t>B</w:t>
            </w:r>
            <w:r>
              <w:rPr>
                <w:rFonts w:hint="eastAsia" w:ascii="宋体" w:hAnsi="宋体"/>
              </w:rPr>
              <w:t>3</w:t>
            </w:r>
          </w:p>
        </w:tc>
        <w:tc>
          <w:tcPr>
            <w:tcW w:w="7130" w:type="dxa"/>
            <w:tcBorders>
              <w:top w:val="single" w:color="auto" w:sz="4" w:space="0"/>
              <w:left w:val="single" w:color="auto" w:sz="4" w:space="0"/>
              <w:bottom w:val="single" w:color="auto" w:sz="4" w:space="0"/>
              <w:right w:val="single" w:color="auto" w:sz="4" w:space="0"/>
            </w:tcBorders>
            <w:vAlign w:val="center"/>
          </w:tcPr>
          <w:p w14:paraId="25AC1F66">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rPr>
            </w:pPr>
            <w:r>
              <w:rPr>
                <w:rFonts w:ascii="宋体" w:hAnsi="宋体"/>
                <w:color w:val="FF0000"/>
              </w:rPr>
              <w:t>监考期间使用通讯工具</w:t>
            </w:r>
            <w:r>
              <w:rPr>
                <w:rFonts w:hint="eastAsia" w:ascii="宋体" w:hAnsi="宋体"/>
                <w:color w:val="FF0000"/>
                <w:lang w:eastAsia="zh-CN"/>
              </w:rPr>
              <w:t>（无纸化考试除外）</w:t>
            </w:r>
            <w:r>
              <w:rPr>
                <w:rFonts w:ascii="宋体" w:hAnsi="宋体"/>
                <w:color w:val="FF0000"/>
              </w:rPr>
              <w:t>。</w:t>
            </w:r>
          </w:p>
        </w:tc>
        <w:tc>
          <w:tcPr>
            <w:tcW w:w="885" w:type="dxa"/>
            <w:tcBorders>
              <w:top w:val="single" w:color="auto" w:sz="4" w:space="0"/>
              <w:left w:val="single" w:color="auto" w:sz="4" w:space="0"/>
              <w:bottom w:val="single" w:color="auto" w:sz="4" w:space="0"/>
              <w:right w:val="single" w:color="auto" w:sz="4" w:space="0"/>
            </w:tcBorders>
            <w:vAlign w:val="center"/>
          </w:tcPr>
          <w:p w14:paraId="004AFB8B">
            <w:pPr>
              <w:spacing w:line="400" w:lineRule="exact"/>
              <w:jc w:val="center"/>
              <w:rPr>
                <w:rFonts w:ascii="宋体" w:hAnsi="宋体"/>
              </w:rPr>
            </w:pPr>
            <w:r>
              <w:rPr>
                <w:rFonts w:ascii="宋体" w:hAnsi="宋体"/>
              </w:rPr>
              <w:t>III</w:t>
            </w:r>
          </w:p>
        </w:tc>
      </w:tr>
      <w:tr w14:paraId="707A8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trPr>
        <w:tc>
          <w:tcPr>
            <w:tcW w:w="1023" w:type="dxa"/>
            <w:tcBorders>
              <w:top w:val="single" w:color="auto" w:sz="4" w:space="0"/>
              <w:left w:val="single" w:color="auto" w:sz="4" w:space="0"/>
              <w:bottom w:val="single" w:color="auto" w:sz="4" w:space="0"/>
              <w:right w:val="single" w:color="auto" w:sz="4" w:space="0"/>
            </w:tcBorders>
            <w:vAlign w:val="center"/>
          </w:tcPr>
          <w:p w14:paraId="3E42AD64">
            <w:pPr>
              <w:spacing w:line="400" w:lineRule="exact"/>
              <w:jc w:val="center"/>
              <w:rPr>
                <w:rFonts w:ascii="宋体" w:hAnsi="宋体" w:eastAsia="宋体" w:cs="Times New Roman"/>
                <w:sz w:val="21"/>
                <w:szCs w:val="21"/>
                <w:lang w:val="en-US" w:eastAsia="zh-CN" w:bidi="ar-SA"/>
              </w:rPr>
            </w:pPr>
            <w:r>
              <w:rPr>
                <w:rFonts w:ascii="宋体" w:hAnsi="宋体"/>
              </w:rPr>
              <w:t>B</w:t>
            </w:r>
            <w:r>
              <w:rPr>
                <w:rFonts w:hint="eastAsia" w:ascii="宋体" w:hAnsi="宋体"/>
              </w:rPr>
              <w:t>4</w:t>
            </w:r>
          </w:p>
        </w:tc>
        <w:tc>
          <w:tcPr>
            <w:tcW w:w="7130" w:type="dxa"/>
            <w:tcBorders>
              <w:top w:val="single" w:color="auto" w:sz="4" w:space="0"/>
              <w:left w:val="single" w:color="auto" w:sz="4" w:space="0"/>
              <w:bottom w:val="single" w:color="auto" w:sz="4" w:space="0"/>
              <w:right w:val="single" w:color="auto" w:sz="4" w:space="0"/>
            </w:tcBorders>
            <w:vAlign w:val="center"/>
          </w:tcPr>
          <w:p w14:paraId="17760A24">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lang w:eastAsia="zh-CN"/>
              </w:rPr>
            </w:pPr>
            <w:r>
              <w:rPr>
                <w:rFonts w:hint="eastAsia" w:ascii="宋体" w:hAnsi="宋体"/>
                <w:color w:val="FF0000"/>
                <w:lang w:eastAsia="zh-CN"/>
              </w:rPr>
              <w:t>试卷出现较大错误、</w:t>
            </w:r>
            <w:r>
              <w:rPr>
                <w:rFonts w:ascii="宋体" w:hAnsi="宋体"/>
                <w:color w:val="FF0000"/>
              </w:rPr>
              <w:t>发错或弄错考场</w:t>
            </w:r>
            <w:r>
              <w:rPr>
                <w:rFonts w:hint="eastAsia" w:ascii="宋体" w:hAnsi="宋体"/>
                <w:color w:val="FF0000"/>
                <w:lang w:eastAsia="zh-CN"/>
              </w:rPr>
              <w:t>、</w:t>
            </w:r>
            <w:r>
              <w:rPr>
                <w:rFonts w:ascii="宋体" w:hAnsi="宋体"/>
                <w:color w:val="FF0000"/>
              </w:rPr>
              <w:t>三年内重复使用往年试卷</w:t>
            </w:r>
            <w:r>
              <w:rPr>
                <w:rFonts w:hint="eastAsia" w:ascii="宋体" w:hAnsi="宋体"/>
                <w:color w:val="FF0000"/>
                <w:lang w:eastAsia="zh-CN"/>
              </w:rPr>
              <w:t>、丢失考生答卷</w:t>
            </w:r>
          </w:p>
        </w:tc>
        <w:tc>
          <w:tcPr>
            <w:tcW w:w="885" w:type="dxa"/>
            <w:tcBorders>
              <w:top w:val="single" w:color="auto" w:sz="4" w:space="0"/>
              <w:left w:val="single" w:color="auto" w:sz="4" w:space="0"/>
              <w:bottom w:val="single" w:color="auto" w:sz="4" w:space="0"/>
              <w:right w:val="single" w:color="auto" w:sz="4" w:space="0"/>
            </w:tcBorders>
            <w:vAlign w:val="center"/>
          </w:tcPr>
          <w:p w14:paraId="7BD3CA6E">
            <w:pPr>
              <w:spacing w:line="400" w:lineRule="exact"/>
              <w:jc w:val="center"/>
              <w:rPr>
                <w:rFonts w:hint="eastAsia" w:ascii="宋体" w:hAnsi="宋体" w:eastAsia="宋体"/>
                <w:lang w:val="en-US" w:eastAsia="zh-CN"/>
              </w:rPr>
            </w:pPr>
            <w:r>
              <w:rPr>
                <w:rFonts w:ascii="宋体" w:hAnsi="宋体"/>
                <w:color w:val="FF0000"/>
              </w:rPr>
              <w:t>III</w:t>
            </w:r>
            <w:r>
              <w:rPr>
                <w:rFonts w:hint="eastAsia" w:ascii="宋体" w:hAnsi="宋体"/>
                <w:color w:val="FF0000"/>
                <w:lang w:val="en-US" w:eastAsia="zh-CN"/>
              </w:rPr>
              <w:t>-</w:t>
            </w:r>
            <w:r>
              <w:rPr>
                <w:rFonts w:ascii="宋体" w:hAnsi="宋体"/>
                <w:color w:val="FF0000"/>
              </w:rPr>
              <w:t>I</w:t>
            </w:r>
          </w:p>
        </w:tc>
      </w:tr>
      <w:tr w14:paraId="3C5C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trPr>
        <w:tc>
          <w:tcPr>
            <w:tcW w:w="1023" w:type="dxa"/>
            <w:tcBorders>
              <w:top w:val="single" w:color="auto" w:sz="4" w:space="0"/>
              <w:left w:val="single" w:color="auto" w:sz="4" w:space="0"/>
              <w:bottom w:val="single" w:color="auto" w:sz="4" w:space="0"/>
              <w:right w:val="single" w:color="auto" w:sz="4" w:space="0"/>
            </w:tcBorders>
            <w:vAlign w:val="center"/>
          </w:tcPr>
          <w:p w14:paraId="4411B276">
            <w:pPr>
              <w:spacing w:line="400" w:lineRule="exact"/>
              <w:jc w:val="center"/>
              <w:rPr>
                <w:rFonts w:ascii="宋体" w:hAnsi="宋体" w:eastAsia="宋体" w:cs="Times New Roman"/>
                <w:sz w:val="21"/>
                <w:szCs w:val="21"/>
                <w:lang w:val="en-US" w:eastAsia="zh-CN" w:bidi="ar-SA"/>
              </w:rPr>
            </w:pPr>
            <w:r>
              <w:rPr>
                <w:rFonts w:ascii="宋体" w:hAnsi="宋体"/>
              </w:rPr>
              <w:t>B</w:t>
            </w:r>
            <w:r>
              <w:rPr>
                <w:rFonts w:hint="eastAsia" w:ascii="宋体" w:hAnsi="宋体"/>
              </w:rPr>
              <w:t>5</w:t>
            </w:r>
          </w:p>
        </w:tc>
        <w:tc>
          <w:tcPr>
            <w:tcW w:w="7130" w:type="dxa"/>
            <w:tcBorders>
              <w:top w:val="single" w:color="auto" w:sz="4" w:space="0"/>
              <w:left w:val="single" w:color="auto" w:sz="4" w:space="0"/>
              <w:bottom w:val="single" w:color="auto" w:sz="4" w:space="0"/>
              <w:right w:val="single" w:color="auto" w:sz="4" w:space="0"/>
            </w:tcBorders>
            <w:vAlign w:val="center"/>
          </w:tcPr>
          <w:p w14:paraId="5F84E852">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Times New Roman"/>
                <w:sz w:val="21"/>
                <w:szCs w:val="21"/>
                <w:lang w:val="en-US" w:eastAsia="zh-CN" w:bidi="ar-SA"/>
              </w:rPr>
            </w:pPr>
            <w:r>
              <w:rPr>
                <w:rFonts w:ascii="宋体" w:hAnsi="宋体"/>
              </w:rPr>
              <w:t>认定考生有作弊行为，隐瞒不上报的。</w:t>
            </w:r>
          </w:p>
        </w:tc>
        <w:tc>
          <w:tcPr>
            <w:tcW w:w="885" w:type="dxa"/>
            <w:tcBorders>
              <w:top w:val="single" w:color="auto" w:sz="4" w:space="0"/>
              <w:left w:val="single" w:color="auto" w:sz="4" w:space="0"/>
              <w:bottom w:val="single" w:color="auto" w:sz="4" w:space="0"/>
              <w:right w:val="single" w:color="auto" w:sz="4" w:space="0"/>
            </w:tcBorders>
            <w:vAlign w:val="center"/>
          </w:tcPr>
          <w:p w14:paraId="670A2C0D">
            <w:pPr>
              <w:spacing w:line="400" w:lineRule="exact"/>
              <w:jc w:val="center"/>
              <w:rPr>
                <w:rFonts w:ascii="宋体" w:hAnsi="宋体" w:eastAsia="宋体" w:cs="Times New Roman"/>
                <w:sz w:val="21"/>
                <w:szCs w:val="21"/>
                <w:lang w:val="en-US" w:eastAsia="zh-CN" w:bidi="ar-SA"/>
              </w:rPr>
            </w:pPr>
            <w:r>
              <w:rPr>
                <w:rFonts w:ascii="宋体" w:hAnsi="宋体"/>
              </w:rPr>
              <w:t>II</w:t>
            </w:r>
          </w:p>
        </w:tc>
      </w:tr>
      <w:tr w14:paraId="0523C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0" w:hRule="atLeast"/>
        </w:trPr>
        <w:tc>
          <w:tcPr>
            <w:tcW w:w="1023" w:type="dxa"/>
            <w:tcBorders>
              <w:top w:val="single" w:color="auto" w:sz="4" w:space="0"/>
              <w:left w:val="single" w:color="auto" w:sz="4" w:space="0"/>
              <w:bottom w:val="single" w:color="auto" w:sz="4" w:space="0"/>
              <w:right w:val="single" w:color="auto" w:sz="4" w:space="0"/>
            </w:tcBorders>
            <w:vAlign w:val="center"/>
          </w:tcPr>
          <w:p w14:paraId="61CB0878">
            <w:pPr>
              <w:spacing w:line="400" w:lineRule="exact"/>
              <w:jc w:val="center"/>
              <w:rPr>
                <w:rFonts w:ascii="宋体" w:hAnsi="宋体" w:eastAsia="宋体" w:cs="Times New Roman"/>
                <w:sz w:val="21"/>
                <w:szCs w:val="21"/>
                <w:lang w:val="en-US" w:eastAsia="zh-CN" w:bidi="ar-SA"/>
              </w:rPr>
            </w:pPr>
            <w:r>
              <w:rPr>
                <w:rFonts w:ascii="宋体" w:hAnsi="宋体"/>
              </w:rPr>
              <w:t>B</w:t>
            </w:r>
            <w:r>
              <w:rPr>
                <w:rFonts w:hint="eastAsia" w:ascii="宋体" w:hAnsi="宋体"/>
              </w:rPr>
              <w:t>6</w:t>
            </w:r>
          </w:p>
        </w:tc>
        <w:tc>
          <w:tcPr>
            <w:tcW w:w="7130" w:type="dxa"/>
            <w:tcBorders>
              <w:top w:val="single" w:color="auto" w:sz="4" w:space="0"/>
              <w:left w:val="single" w:color="auto" w:sz="4" w:space="0"/>
              <w:bottom w:val="single" w:color="auto" w:sz="4" w:space="0"/>
              <w:right w:val="single" w:color="auto" w:sz="4" w:space="0"/>
            </w:tcBorders>
            <w:vAlign w:val="center"/>
          </w:tcPr>
          <w:p w14:paraId="43579FA4">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sz w:val="21"/>
                <w:szCs w:val="21"/>
                <w:lang w:val="en-US" w:eastAsia="zh-CN" w:bidi="ar-SA"/>
              </w:rPr>
            </w:pPr>
            <w:r>
              <w:rPr>
                <w:rFonts w:ascii="宋体" w:hAnsi="宋体"/>
              </w:rPr>
              <w:t>B1项被认定为两次（含两次）以上的。</w:t>
            </w:r>
          </w:p>
        </w:tc>
        <w:tc>
          <w:tcPr>
            <w:tcW w:w="885" w:type="dxa"/>
            <w:tcBorders>
              <w:top w:val="single" w:color="auto" w:sz="4" w:space="0"/>
              <w:left w:val="single" w:color="auto" w:sz="4" w:space="0"/>
              <w:bottom w:val="single" w:color="auto" w:sz="4" w:space="0"/>
              <w:right w:val="single" w:color="auto" w:sz="4" w:space="0"/>
            </w:tcBorders>
            <w:vAlign w:val="center"/>
          </w:tcPr>
          <w:p w14:paraId="2B73C501">
            <w:pPr>
              <w:spacing w:line="400" w:lineRule="exact"/>
              <w:jc w:val="center"/>
              <w:rPr>
                <w:rFonts w:ascii="宋体" w:hAnsi="宋体" w:eastAsia="宋体" w:cs="Times New Roman"/>
                <w:sz w:val="21"/>
                <w:szCs w:val="21"/>
                <w:lang w:val="en-US" w:eastAsia="zh-CN" w:bidi="ar-SA"/>
              </w:rPr>
            </w:pPr>
            <w:r>
              <w:rPr>
                <w:rFonts w:ascii="宋体" w:hAnsi="宋体"/>
              </w:rPr>
              <w:t>II</w:t>
            </w:r>
          </w:p>
        </w:tc>
      </w:tr>
      <w:tr w14:paraId="2884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5" w:hRule="atLeast"/>
        </w:trPr>
        <w:tc>
          <w:tcPr>
            <w:tcW w:w="1023" w:type="dxa"/>
            <w:tcBorders>
              <w:top w:val="single" w:color="auto" w:sz="4" w:space="0"/>
              <w:left w:val="single" w:color="auto" w:sz="4" w:space="0"/>
              <w:bottom w:val="single" w:color="auto" w:sz="4" w:space="0"/>
              <w:right w:val="single" w:color="auto" w:sz="4" w:space="0"/>
            </w:tcBorders>
            <w:vAlign w:val="center"/>
          </w:tcPr>
          <w:p w14:paraId="1B1310FF">
            <w:pPr>
              <w:spacing w:line="400" w:lineRule="exact"/>
              <w:jc w:val="center"/>
              <w:rPr>
                <w:rFonts w:ascii="宋体" w:hAnsi="宋体" w:eastAsia="宋体" w:cs="Times New Roman"/>
                <w:sz w:val="21"/>
                <w:szCs w:val="21"/>
                <w:lang w:val="en-US" w:eastAsia="zh-CN" w:bidi="ar-SA"/>
              </w:rPr>
            </w:pPr>
            <w:r>
              <w:rPr>
                <w:rFonts w:ascii="宋体" w:hAnsi="宋体"/>
              </w:rPr>
              <w:t>B</w:t>
            </w:r>
            <w:r>
              <w:rPr>
                <w:rFonts w:hint="eastAsia" w:ascii="宋体" w:hAnsi="宋体"/>
              </w:rPr>
              <w:t>7</w:t>
            </w:r>
          </w:p>
        </w:tc>
        <w:tc>
          <w:tcPr>
            <w:tcW w:w="7130" w:type="dxa"/>
            <w:tcBorders>
              <w:top w:val="single" w:color="auto" w:sz="4" w:space="0"/>
              <w:left w:val="single" w:color="auto" w:sz="4" w:space="0"/>
              <w:bottom w:val="single" w:color="auto" w:sz="4" w:space="0"/>
              <w:right w:val="single" w:color="auto" w:sz="4" w:space="0"/>
            </w:tcBorders>
            <w:vAlign w:val="center"/>
          </w:tcPr>
          <w:p w14:paraId="1EFF9157">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sz w:val="21"/>
                <w:szCs w:val="21"/>
                <w:lang w:val="en-US" w:eastAsia="zh-CN" w:bidi="ar-SA"/>
              </w:rPr>
            </w:pPr>
            <w:r>
              <w:rPr>
                <w:rFonts w:ascii="宋体" w:hAnsi="宋体"/>
              </w:rPr>
              <w:t>教师评卷徇私舞弊，提高或压低学生考试成绩的。</w:t>
            </w:r>
          </w:p>
        </w:tc>
        <w:tc>
          <w:tcPr>
            <w:tcW w:w="885" w:type="dxa"/>
            <w:tcBorders>
              <w:top w:val="single" w:color="auto" w:sz="4" w:space="0"/>
              <w:left w:val="single" w:color="auto" w:sz="4" w:space="0"/>
              <w:bottom w:val="single" w:color="auto" w:sz="4" w:space="0"/>
              <w:right w:val="single" w:color="auto" w:sz="4" w:space="0"/>
            </w:tcBorders>
            <w:vAlign w:val="center"/>
          </w:tcPr>
          <w:p w14:paraId="7C58836A">
            <w:pPr>
              <w:spacing w:line="400" w:lineRule="exact"/>
              <w:jc w:val="center"/>
              <w:rPr>
                <w:rFonts w:ascii="宋体" w:hAnsi="宋体" w:eastAsia="宋体" w:cs="Times New Roman"/>
                <w:sz w:val="21"/>
                <w:szCs w:val="21"/>
                <w:lang w:val="en-US" w:eastAsia="zh-CN" w:bidi="ar-SA"/>
              </w:rPr>
            </w:pPr>
            <w:r>
              <w:rPr>
                <w:rFonts w:ascii="宋体" w:hAnsi="宋体"/>
              </w:rPr>
              <w:t>II</w:t>
            </w:r>
          </w:p>
        </w:tc>
      </w:tr>
      <w:tr w14:paraId="3F287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5" w:hRule="atLeast"/>
        </w:trPr>
        <w:tc>
          <w:tcPr>
            <w:tcW w:w="1023" w:type="dxa"/>
            <w:tcBorders>
              <w:top w:val="single" w:color="auto" w:sz="4" w:space="0"/>
              <w:left w:val="single" w:color="auto" w:sz="4" w:space="0"/>
              <w:bottom w:val="single" w:color="auto" w:sz="4" w:space="0"/>
              <w:right w:val="single" w:color="auto" w:sz="4" w:space="0"/>
            </w:tcBorders>
            <w:vAlign w:val="center"/>
          </w:tcPr>
          <w:p w14:paraId="30695A48">
            <w:pPr>
              <w:spacing w:line="400" w:lineRule="exact"/>
              <w:jc w:val="center"/>
              <w:rPr>
                <w:rFonts w:ascii="宋体" w:hAnsi="宋体" w:eastAsia="宋体" w:cs="Times New Roman"/>
                <w:sz w:val="21"/>
                <w:szCs w:val="21"/>
                <w:lang w:val="en-US" w:eastAsia="zh-CN" w:bidi="ar-SA"/>
              </w:rPr>
            </w:pPr>
            <w:r>
              <w:rPr>
                <w:rFonts w:ascii="宋体" w:hAnsi="宋体"/>
              </w:rPr>
              <w:t>B</w:t>
            </w:r>
            <w:r>
              <w:rPr>
                <w:rFonts w:hint="eastAsia" w:ascii="宋体" w:hAnsi="宋体"/>
              </w:rPr>
              <w:t>8</w:t>
            </w:r>
          </w:p>
        </w:tc>
        <w:tc>
          <w:tcPr>
            <w:tcW w:w="7130" w:type="dxa"/>
            <w:tcBorders>
              <w:top w:val="single" w:color="auto" w:sz="4" w:space="0"/>
              <w:left w:val="single" w:color="auto" w:sz="4" w:space="0"/>
              <w:bottom w:val="single" w:color="auto" w:sz="4" w:space="0"/>
              <w:right w:val="single" w:color="auto" w:sz="4" w:space="0"/>
            </w:tcBorders>
            <w:vAlign w:val="center"/>
          </w:tcPr>
          <w:p w14:paraId="397B4EC9">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olor w:val="FF0000"/>
              </w:rPr>
            </w:pPr>
            <w:r>
              <w:rPr>
                <w:rFonts w:ascii="宋体" w:hAnsi="宋体"/>
                <w:color w:val="FF0000"/>
              </w:rPr>
              <w:t>迟到</w:t>
            </w:r>
            <w:r>
              <w:rPr>
                <w:rFonts w:hint="eastAsia" w:ascii="宋体" w:hAnsi="宋体"/>
                <w:color w:val="FF0000"/>
                <w:lang w:val="en-US" w:eastAsia="zh-CN"/>
              </w:rPr>
              <w:t>30分钟以上</w:t>
            </w:r>
            <w:r>
              <w:rPr>
                <w:rFonts w:ascii="宋体" w:hAnsi="宋体"/>
                <w:color w:val="FF0000"/>
              </w:rPr>
              <w:t>或无故不参加监考的</w:t>
            </w:r>
            <w:r>
              <w:rPr>
                <w:rFonts w:hint="eastAsia" w:ascii="宋体" w:hAnsi="宋体"/>
                <w:color w:val="FF0000"/>
              </w:rPr>
              <w:t>（含校外各类考试）</w:t>
            </w:r>
            <w:r>
              <w:rPr>
                <w:rFonts w:ascii="宋体" w:hAnsi="宋体"/>
                <w:color w:val="FF0000"/>
              </w:rPr>
              <w:t>。</w:t>
            </w:r>
          </w:p>
          <w:p w14:paraId="6FAB4461">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color w:val="FF0000"/>
              </w:rPr>
            </w:pPr>
            <w:r>
              <w:rPr>
                <w:rFonts w:ascii="宋体" w:hAnsi="宋体"/>
                <w:color w:val="FF0000"/>
              </w:rPr>
              <w:t>迟到</w:t>
            </w:r>
            <w:r>
              <w:rPr>
                <w:rFonts w:hint="eastAsia" w:ascii="宋体" w:hAnsi="宋体"/>
                <w:color w:val="FF0000"/>
                <w:lang w:val="en-US" w:eastAsia="zh-CN"/>
              </w:rPr>
              <w:t>30分钟以内</w:t>
            </w:r>
            <w:r>
              <w:rPr>
                <w:rFonts w:hint="eastAsia" w:ascii="宋体" w:hAnsi="宋体"/>
                <w:color w:val="FF0000"/>
              </w:rPr>
              <w:t>（含校外各类考试）</w:t>
            </w:r>
            <w:r>
              <w:rPr>
                <w:rFonts w:ascii="宋体" w:hAnsi="宋体"/>
                <w:color w:val="FF0000"/>
              </w:rPr>
              <w:t>。</w:t>
            </w:r>
          </w:p>
          <w:p w14:paraId="7F157FE6">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Times New Roman"/>
                <w:color w:val="FF0000"/>
                <w:sz w:val="21"/>
                <w:szCs w:val="21"/>
                <w:lang w:val="en-US" w:eastAsia="zh-CN" w:bidi="ar-SA"/>
              </w:rPr>
            </w:pPr>
            <w:r>
              <w:rPr>
                <w:rFonts w:ascii="宋体" w:hAnsi="宋体"/>
                <w:color w:val="FF0000"/>
              </w:rPr>
              <w:t>迟到</w:t>
            </w:r>
            <w:r>
              <w:rPr>
                <w:rFonts w:hint="eastAsia" w:ascii="宋体" w:hAnsi="宋体"/>
                <w:color w:val="FF0000"/>
                <w:lang w:val="en-US" w:eastAsia="zh-CN"/>
              </w:rPr>
              <w:t>10分钟以内</w:t>
            </w:r>
            <w:r>
              <w:rPr>
                <w:rFonts w:hint="eastAsia" w:ascii="宋体" w:hAnsi="宋体"/>
                <w:color w:val="FF0000"/>
              </w:rPr>
              <w:t>（含校外各类考试）</w:t>
            </w:r>
            <w:r>
              <w:rPr>
                <w:rFonts w:ascii="宋体" w:hAnsi="宋体"/>
                <w:color w:val="FF0000"/>
              </w:rPr>
              <w:t>。</w:t>
            </w:r>
          </w:p>
        </w:tc>
        <w:tc>
          <w:tcPr>
            <w:tcW w:w="885" w:type="dxa"/>
            <w:tcBorders>
              <w:top w:val="single" w:color="auto" w:sz="4" w:space="0"/>
              <w:left w:val="single" w:color="auto" w:sz="4" w:space="0"/>
              <w:bottom w:val="single" w:color="auto" w:sz="4" w:space="0"/>
              <w:right w:val="single" w:color="auto" w:sz="4" w:space="0"/>
            </w:tcBorders>
            <w:vAlign w:val="center"/>
          </w:tcPr>
          <w:p w14:paraId="43732D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color w:val="FF0000"/>
              </w:rPr>
            </w:pPr>
            <w:r>
              <w:rPr>
                <w:rFonts w:ascii="宋体" w:hAnsi="宋体"/>
                <w:color w:val="FF0000"/>
              </w:rPr>
              <w:t>I</w:t>
            </w:r>
          </w:p>
          <w:p w14:paraId="59323B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rPr>
            </w:pPr>
            <w:r>
              <w:rPr>
                <w:rFonts w:ascii="宋体" w:hAnsi="宋体"/>
              </w:rPr>
              <w:t>II</w:t>
            </w:r>
          </w:p>
          <w:p w14:paraId="055215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Times New Roman"/>
                <w:sz w:val="21"/>
                <w:szCs w:val="21"/>
                <w:lang w:val="en-US" w:eastAsia="zh-CN" w:bidi="ar-SA"/>
              </w:rPr>
            </w:pPr>
            <w:r>
              <w:rPr>
                <w:rFonts w:ascii="宋体" w:hAnsi="宋体"/>
                <w:color w:val="FF0000"/>
              </w:rPr>
              <w:t>III</w:t>
            </w:r>
          </w:p>
        </w:tc>
      </w:tr>
      <w:tr w14:paraId="47FFD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0" w:hRule="atLeast"/>
        </w:trPr>
        <w:tc>
          <w:tcPr>
            <w:tcW w:w="1023" w:type="dxa"/>
            <w:tcBorders>
              <w:top w:val="single" w:color="auto" w:sz="4" w:space="0"/>
              <w:left w:val="single" w:color="auto" w:sz="4" w:space="0"/>
              <w:bottom w:val="single" w:color="auto" w:sz="4" w:space="0"/>
              <w:right w:val="single" w:color="auto" w:sz="4" w:space="0"/>
            </w:tcBorders>
            <w:vAlign w:val="center"/>
          </w:tcPr>
          <w:p w14:paraId="0D9C2661">
            <w:pPr>
              <w:spacing w:line="400" w:lineRule="exact"/>
              <w:jc w:val="center"/>
              <w:rPr>
                <w:rFonts w:ascii="宋体" w:hAnsi="宋体" w:eastAsia="宋体" w:cs="Times New Roman"/>
                <w:sz w:val="21"/>
                <w:szCs w:val="21"/>
                <w:lang w:val="en-US" w:eastAsia="zh-CN" w:bidi="ar-SA"/>
              </w:rPr>
            </w:pPr>
            <w:r>
              <w:rPr>
                <w:rFonts w:ascii="宋体" w:hAnsi="宋体"/>
              </w:rPr>
              <w:t>B</w:t>
            </w:r>
            <w:r>
              <w:rPr>
                <w:rFonts w:hint="eastAsia" w:ascii="宋体" w:hAnsi="宋体"/>
              </w:rPr>
              <w:t>9</w:t>
            </w:r>
          </w:p>
        </w:tc>
        <w:tc>
          <w:tcPr>
            <w:tcW w:w="7130" w:type="dxa"/>
            <w:tcBorders>
              <w:top w:val="single" w:color="auto" w:sz="4" w:space="0"/>
              <w:left w:val="single" w:color="auto" w:sz="4" w:space="0"/>
              <w:bottom w:val="single" w:color="auto" w:sz="4" w:space="0"/>
              <w:right w:val="single" w:color="auto" w:sz="4" w:space="0"/>
            </w:tcBorders>
            <w:vAlign w:val="center"/>
          </w:tcPr>
          <w:p w14:paraId="3C7C8778">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sz w:val="21"/>
                <w:szCs w:val="21"/>
                <w:lang w:val="en-US" w:eastAsia="zh-CN" w:bidi="ar-SA"/>
              </w:rPr>
            </w:pPr>
            <w:r>
              <w:rPr>
                <w:rFonts w:ascii="宋体" w:hAnsi="宋体"/>
              </w:rPr>
              <w:t>擅自变动考试时间的。</w:t>
            </w:r>
          </w:p>
        </w:tc>
        <w:tc>
          <w:tcPr>
            <w:tcW w:w="885" w:type="dxa"/>
            <w:tcBorders>
              <w:top w:val="single" w:color="auto" w:sz="4" w:space="0"/>
              <w:left w:val="single" w:color="auto" w:sz="4" w:space="0"/>
              <w:bottom w:val="single" w:color="auto" w:sz="4" w:space="0"/>
              <w:right w:val="single" w:color="auto" w:sz="4" w:space="0"/>
            </w:tcBorders>
            <w:vAlign w:val="center"/>
          </w:tcPr>
          <w:p w14:paraId="44994BE3">
            <w:pPr>
              <w:spacing w:line="400" w:lineRule="exact"/>
              <w:jc w:val="center"/>
              <w:rPr>
                <w:rFonts w:ascii="宋体" w:hAnsi="宋体" w:eastAsia="宋体" w:cs="Times New Roman"/>
                <w:sz w:val="21"/>
                <w:szCs w:val="21"/>
                <w:lang w:val="en-US" w:eastAsia="zh-CN" w:bidi="ar-SA"/>
              </w:rPr>
            </w:pPr>
            <w:r>
              <w:rPr>
                <w:rFonts w:ascii="宋体" w:hAnsi="宋体"/>
              </w:rPr>
              <w:t>II</w:t>
            </w:r>
          </w:p>
        </w:tc>
      </w:tr>
      <w:tr w14:paraId="3024B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3" w:hRule="atLeast"/>
        </w:trPr>
        <w:tc>
          <w:tcPr>
            <w:tcW w:w="1023" w:type="dxa"/>
            <w:tcBorders>
              <w:top w:val="single" w:color="auto" w:sz="4" w:space="0"/>
              <w:left w:val="single" w:color="auto" w:sz="4" w:space="0"/>
              <w:bottom w:val="single" w:color="auto" w:sz="4" w:space="0"/>
              <w:right w:val="single" w:color="auto" w:sz="4" w:space="0"/>
            </w:tcBorders>
            <w:vAlign w:val="center"/>
          </w:tcPr>
          <w:p w14:paraId="18846FDD">
            <w:pPr>
              <w:spacing w:line="400" w:lineRule="exact"/>
              <w:jc w:val="center"/>
              <w:rPr>
                <w:rFonts w:ascii="宋体" w:hAnsi="宋体" w:eastAsia="宋体" w:cs="Times New Roman"/>
                <w:sz w:val="21"/>
                <w:szCs w:val="21"/>
                <w:lang w:val="en-US" w:eastAsia="zh-CN" w:bidi="ar-SA"/>
              </w:rPr>
            </w:pPr>
            <w:r>
              <w:rPr>
                <w:rFonts w:ascii="宋体" w:hAnsi="宋体"/>
              </w:rPr>
              <w:t>B1</w:t>
            </w:r>
            <w:r>
              <w:rPr>
                <w:rFonts w:hint="eastAsia" w:ascii="宋体" w:hAnsi="宋体"/>
              </w:rPr>
              <w:t>0</w:t>
            </w:r>
          </w:p>
        </w:tc>
        <w:tc>
          <w:tcPr>
            <w:tcW w:w="7130" w:type="dxa"/>
            <w:tcBorders>
              <w:top w:val="single" w:color="auto" w:sz="4" w:space="0"/>
              <w:left w:val="single" w:color="auto" w:sz="4" w:space="0"/>
              <w:bottom w:val="single" w:color="auto" w:sz="4" w:space="0"/>
              <w:right w:val="single" w:color="auto" w:sz="4" w:space="0"/>
            </w:tcBorders>
            <w:vAlign w:val="center"/>
          </w:tcPr>
          <w:p w14:paraId="5D5AB1C1">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sz w:val="21"/>
                <w:szCs w:val="21"/>
                <w:lang w:val="en-US" w:eastAsia="zh-CN" w:bidi="ar-SA"/>
              </w:rPr>
            </w:pPr>
            <w:r>
              <w:rPr>
                <w:rFonts w:ascii="宋体" w:hAnsi="宋体"/>
              </w:rPr>
              <w:t>任课教师和其他有关人员考前泄漏试题内容的任何行为，一经查实，不管对考试实际效果是否造成影响，都构成重大教学事故。</w:t>
            </w:r>
          </w:p>
        </w:tc>
        <w:tc>
          <w:tcPr>
            <w:tcW w:w="885" w:type="dxa"/>
            <w:tcBorders>
              <w:top w:val="single" w:color="auto" w:sz="4" w:space="0"/>
              <w:left w:val="single" w:color="auto" w:sz="4" w:space="0"/>
              <w:bottom w:val="single" w:color="auto" w:sz="4" w:space="0"/>
              <w:right w:val="single" w:color="auto" w:sz="4" w:space="0"/>
            </w:tcBorders>
            <w:vAlign w:val="center"/>
          </w:tcPr>
          <w:p w14:paraId="7909F6D7">
            <w:pPr>
              <w:spacing w:line="400" w:lineRule="exact"/>
              <w:jc w:val="center"/>
              <w:rPr>
                <w:rFonts w:ascii="宋体" w:hAnsi="宋体" w:eastAsia="宋体" w:cs="Times New Roman"/>
                <w:sz w:val="21"/>
                <w:szCs w:val="21"/>
                <w:lang w:val="en-US" w:eastAsia="zh-CN" w:bidi="ar-SA"/>
              </w:rPr>
            </w:pPr>
            <w:r>
              <w:rPr>
                <w:rFonts w:ascii="宋体" w:hAnsi="宋体"/>
              </w:rPr>
              <w:t>I</w:t>
            </w:r>
          </w:p>
        </w:tc>
      </w:tr>
      <w:tr w14:paraId="4892B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0" w:hRule="atLeast"/>
        </w:trPr>
        <w:tc>
          <w:tcPr>
            <w:tcW w:w="1023" w:type="dxa"/>
            <w:tcBorders>
              <w:top w:val="single" w:color="auto" w:sz="4" w:space="0"/>
              <w:left w:val="single" w:color="auto" w:sz="4" w:space="0"/>
              <w:bottom w:val="single" w:color="auto" w:sz="4" w:space="0"/>
              <w:right w:val="single" w:color="auto" w:sz="4" w:space="0"/>
            </w:tcBorders>
            <w:vAlign w:val="center"/>
          </w:tcPr>
          <w:p w14:paraId="032A6EA7">
            <w:pPr>
              <w:spacing w:line="400" w:lineRule="exact"/>
              <w:jc w:val="center"/>
              <w:rPr>
                <w:rFonts w:ascii="宋体" w:hAnsi="宋体" w:eastAsia="宋体" w:cs="Times New Roman"/>
                <w:sz w:val="21"/>
                <w:szCs w:val="21"/>
                <w:lang w:val="en-US" w:eastAsia="zh-CN" w:bidi="ar-SA"/>
              </w:rPr>
            </w:pPr>
            <w:r>
              <w:rPr>
                <w:rFonts w:ascii="宋体" w:hAnsi="宋体"/>
              </w:rPr>
              <w:t>B1</w:t>
            </w:r>
            <w:r>
              <w:rPr>
                <w:rFonts w:hint="eastAsia" w:ascii="宋体" w:hAnsi="宋体"/>
              </w:rPr>
              <w:t>1</w:t>
            </w:r>
          </w:p>
        </w:tc>
        <w:tc>
          <w:tcPr>
            <w:tcW w:w="7130" w:type="dxa"/>
            <w:tcBorders>
              <w:top w:val="single" w:color="auto" w:sz="4" w:space="0"/>
              <w:left w:val="single" w:color="auto" w:sz="4" w:space="0"/>
              <w:bottom w:val="single" w:color="auto" w:sz="4" w:space="0"/>
              <w:right w:val="single" w:color="auto" w:sz="4" w:space="0"/>
            </w:tcBorders>
            <w:vAlign w:val="center"/>
          </w:tcPr>
          <w:p w14:paraId="65B8B285">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sz w:val="21"/>
                <w:szCs w:val="21"/>
                <w:lang w:val="en-US" w:eastAsia="zh-CN" w:bidi="ar-SA"/>
              </w:rPr>
            </w:pPr>
            <w:r>
              <w:rPr>
                <w:rFonts w:ascii="宋体" w:hAnsi="宋体"/>
              </w:rPr>
              <w:t>利用监考或工作之便，在考场上提示或暗示考生答题，为考生舞弊提供条件，泄露考试内容的。</w:t>
            </w:r>
          </w:p>
        </w:tc>
        <w:tc>
          <w:tcPr>
            <w:tcW w:w="885" w:type="dxa"/>
            <w:tcBorders>
              <w:top w:val="single" w:color="auto" w:sz="4" w:space="0"/>
              <w:left w:val="single" w:color="auto" w:sz="4" w:space="0"/>
              <w:bottom w:val="single" w:color="auto" w:sz="4" w:space="0"/>
              <w:right w:val="single" w:color="auto" w:sz="4" w:space="0"/>
            </w:tcBorders>
            <w:vAlign w:val="center"/>
          </w:tcPr>
          <w:p w14:paraId="2724154B">
            <w:pPr>
              <w:spacing w:line="400" w:lineRule="exact"/>
              <w:jc w:val="center"/>
              <w:rPr>
                <w:rFonts w:ascii="宋体" w:hAnsi="宋体" w:eastAsia="宋体" w:cs="Times New Roman"/>
                <w:sz w:val="21"/>
                <w:szCs w:val="21"/>
                <w:lang w:val="en-US" w:eastAsia="zh-CN" w:bidi="ar-SA"/>
              </w:rPr>
            </w:pPr>
            <w:r>
              <w:rPr>
                <w:rFonts w:ascii="宋体" w:hAnsi="宋体"/>
              </w:rPr>
              <w:t>I</w:t>
            </w:r>
          </w:p>
        </w:tc>
      </w:tr>
      <w:tr w14:paraId="45B86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6" w:hRule="atLeast"/>
        </w:trPr>
        <w:tc>
          <w:tcPr>
            <w:tcW w:w="1023" w:type="dxa"/>
            <w:tcBorders>
              <w:top w:val="single" w:color="auto" w:sz="4" w:space="0"/>
              <w:left w:val="single" w:color="auto" w:sz="4" w:space="0"/>
              <w:bottom w:val="single" w:color="auto" w:sz="4" w:space="0"/>
              <w:right w:val="single" w:color="auto" w:sz="4" w:space="0"/>
            </w:tcBorders>
            <w:vAlign w:val="center"/>
          </w:tcPr>
          <w:p w14:paraId="07B48798">
            <w:pPr>
              <w:spacing w:line="400" w:lineRule="exact"/>
              <w:jc w:val="center"/>
              <w:rPr>
                <w:rFonts w:ascii="宋体" w:hAnsi="宋体" w:eastAsia="宋体" w:cs="Times New Roman"/>
                <w:sz w:val="21"/>
                <w:szCs w:val="21"/>
                <w:lang w:val="en-US" w:eastAsia="zh-CN" w:bidi="ar-SA"/>
              </w:rPr>
            </w:pPr>
            <w:r>
              <w:rPr>
                <w:rFonts w:ascii="宋体" w:hAnsi="宋体"/>
              </w:rPr>
              <w:t>B1</w:t>
            </w:r>
            <w:r>
              <w:rPr>
                <w:rFonts w:hint="eastAsia" w:ascii="宋体" w:hAnsi="宋体"/>
              </w:rPr>
              <w:t>2</w:t>
            </w:r>
          </w:p>
        </w:tc>
        <w:tc>
          <w:tcPr>
            <w:tcW w:w="7130" w:type="dxa"/>
            <w:tcBorders>
              <w:top w:val="single" w:color="auto" w:sz="4" w:space="0"/>
              <w:left w:val="single" w:color="auto" w:sz="4" w:space="0"/>
              <w:bottom w:val="single" w:color="auto" w:sz="4" w:space="0"/>
              <w:right w:val="single" w:color="auto" w:sz="4" w:space="0"/>
            </w:tcBorders>
            <w:vAlign w:val="center"/>
          </w:tcPr>
          <w:p w14:paraId="1318C8D5">
            <w:pPr>
              <w:spacing w:line="400" w:lineRule="exact"/>
              <w:rPr>
                <w:rFonts w:ascii="宋体" w:hAnsi="宋体" w:eastAsia="宋体" w:cs="Times New Roman"/>
                <w:sz w:val="21"/>
                <w:szCs w:val="21"/>
                <w:lang w:val="en-US" w:eastAsia="zh-CN" w:bidi="ar-SA"/>
              </w:rPr>
            </w:pPr>
            <w:r>
              <w:rPr>
                <w:rFonts w:ascii="宋体" w:hAnsi="宋体"/>
              </w:rPr>
              <w:t>接受考生及其他人员送礼、宴请，影响考试的公平、公正的。</w:t>
            </w:r>
          </w:p>
        </w:tc>
        <w:tc>
          <w:tcPr>
            <w:tcW w:w="885" w:type="dxa"/>
            <w:tcBorders>
              <w:top w:val="single" w:color="auto" w:sz="4" w:space="0"/>
              <w:left w:val="single" w:color="auto" w:sz="4" w:space="0"/>
              <w:bottom w:val="single" w:color="auto" w:sz="4" w:space="0"/>
              <w:right w:val="single" w:color="auto" w:sz="4" w:space="0"/>
            </w:tcBorders>
            <w:vAlign w:val="center"/>
          </w:tcPr>
          <w:p w14:paraId="52044907">
            <w:pPr>
              <w:spacing w:line="400" w:lineRule="exact"/>
              <w:jc w:val="center"/>
              <w:rPr>
                <w:rFonts w:ascii="宋体" w:hAnsi="宋体" w:eastAsia="宋体" w:cs="Times New Roman"/>
                <w:sz w:val="21"/>
                <w:szCs w:val="21"/>
                <w:lang w:val="en-US" w:eastAsia="zh-CN" w:bidi="ar-SA"/>
              </w:rPr>
            </w:pPr>
            <w:r>
              <w:rPr>
                <w:rFonts w:ascii="宋体" w:hAnsi="宋体"/>
              </w:rPr>
              <w:t>I</w:t>
            </w:r>
          </w:p>
        </w:tc>
      </w:tr>
      <w:tr w14:paraId="7EDA2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5" w:hRule="atLeast"/>
        </w:trPr>
        <w:tc>
          <w:tcPr>
            <w:tcW w:w="1023" w:type="dxa"/>
            <w:tcBorders>
              <w:top w:val="single" w:color="auto" w:sz="4" w:space="0"/>
              <w:left w:val="single" w:color="auto" w:sz="4" w:space="0"/>
              <w:bottom w:val="single" w:color="auto" w:sz="4" w:space="0"/>
              <w:right w:val="single" w:color="auto" w:sz="4" w:space="0"/>
            </w:tcBorders>
            <w:vAlign w:val="center"/>
          </w:tcPr>
          <w:p w14:paraId="3CC87939">
            <w:pPr>
              <w:spacing w:line="400" w:lineRule="exact"/>
              <w:jc w:val="center"/>
              <w:rPr>
                <w:rFonts w:hint="default" w:ascii="宋体" w:hAnsi="宋体" w:eastAsia="宋体" w:cs="Times New Roman"/>
                <w:sz w:val="21"/>
                <w:szCs w:val="21"/>
                <w:lang w:val="en-US" w:eastAsia="zh-CN" w:bidi="ar-SA"/>
              </w:rPr>
            </w:pPr>
            <w:r>
              <w:rPr>
                <w:rFonts w:hint="eastAsia" w:ascii="宋体" w:hAnsi="宋体" w:cs="Times New Roman"/>
                <w:sz w:val="21"/>
                <w:szCs w:val="21"/>
                <w:lang w:val="en-US" w:eastAsia="zh-CN" w:bidi="ar-SA"/>
              </w:rPr>
              <w:t>B13</w:t>
            </w:r>
          </w:p>
        </w:tc>
        <w:tc>
          <w:tcPr>
            <w:tcW w:w="7130" w:type="dxa"/>
            <w:tcBorders>
              <w:top w:val="single" w:color="auto" w:sz="4" w:space="0"/>
              <w:left w:val="single" w:color="auto" w:sz="4" w:space="0"/>
              <w:bottom w:val="single" w:color="auto" w:sz="4" w:space="0"/>
              <w:right w:val="single" w:color="auto" w:sz="4" w:space="0"/>
            </w:tcBorders>
            <w:vAlign w:val="center"/>
          </w:tcPr>
          <w:p w14:paraId="00163715">
            <w:pPr>
              <w:spacing w:line="400" w:lineRule="exact"/>
              <w:rPr>
                <w:rFonts w:ascii="宋体" w:hAnsi="宋体" w:eastAsia="宋体" w:cs="Times New Roman"/>
                <w:sz w:val="21"/>
                <w:szCs w:val="21"/>
                <w:lang w:val="en-US" w:eastAsia="zh-CN" w:bidi="ar-SA"/>
              </w:rPr>
            </w:pPr>
            <w:r>
              <w:rPr>
                <w:rFonts w:ascii="宋体" w:hAnsi="宋体"/>
              </w:rPr>
              <w:t>徇私舞弊更改学生成绩的。</w:t>
            </w:r>
          </w:p>
        </w:tc>
        <w:tc>
          <w:tcPr>
            <w:tcW w:w="885" w:type="dxa"/>
            <w:tcBorders>
              <w:top w:val="single" w:color="auto" w:sz="4" w:space="0"/>
              <w:left w:val="single" w:color="auto" w:sz="4" w:space="0"/>
              <w:bottom w:val="single" w:color="auto" w:sz="4" w:space="0"/>
              <w:right w:val="single" w:color="auto" w:sz="4" w:space="0"/>
            </w:tcBorders>
            <w:vAlign w:val="center"/>
          </w:tcPr>
          <w:p w14:paraId="1D38BD75">
            <w:pPr>
              <w:spacing w:line="400" w:lineRule="exact"/>
              <w:jc w:val="center"/>
              <w:rPr>
                <w:rFonts w:ascii="宋体" w:hAnsi="宋体" w:eastAsia="宋体" w:cs="Times New Roman"/>
                <w:sz w:val="21"/>
                <w:szCs w:val="21"/>
                <w:lang w:val="en-US" w:eastAsia="zh-CN" w:bidi="ar-SA"/>
              </w:rPr>
            </w:pPr>
            <w:r>
              <w:rPr>
                <w:rFonts w:ascii="宋体" w:hAnsi="宋体"/>
              </w:rPr>
              <w:t>I</w:t>
            </w:r>
          </w:p>
        </w:tc>
      </w:tr>
    </w:tbl>
    <w:p w14:paraId="7B167914">
      <w:pPr>
        <w:keepNext w:val="0"/>
        <w:keepLines w:val="0"/>
        <w:pageBreakBefore w:val="0"/>
        <w:widowControl/>
        <w:kinsoku/>
        <w:wordWrap/>
        <w:overflowPunct/>
        <w:topLinePunct w:val="0"/>
        <w:autoSpaceDE/>
        <w:autoSpaceDN/>
        <w:bidi w:val="0"/>
        <w:adjustRightInd/>
        <w:snapToGrid/>
        <w:spacing w:before="157" w:beforeLines="50" w:after="120" w:line="400" w:lineRule="exact"/>
        <w:ind w:firstLine="321" w:firstLineChars="100"/>
        <w:textAlignment w:val="auto"/>
        <w:rPr>
          <w:rFonts w:ascii="仿宋_GB2312" w:hAnsi="宋体" w:eastAsia="仿宋_GB2312"/>
          <w:b/>
          <w:sz w:val="32"/>
          <w:szCs w:val="32"/>
        </w:rPr>
      </w:pPr>
      <w:r>
        <w:rPr>
          <w:rFonts w:hint="eastAsia" w:ascii="仿宋_GB2312" w:hAnsi="宋体" w:eastAsia="仿宋_GB2312"/>
          <w:b/>
          <w:sz w:val="32"/>
          <w:szCs w:val="32"/>
        </w:rPr>
        <w:t>三、教学管理类（C）</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3"/>
        <w:gridCol w:w="7110"/>
        <w:gridCol w:w="900"/>
      </w:tblGrid>
      <w:tr w14:paraId="0BABE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49891D4D">
            <w:pPr>
              <w:spacing w:line="400" w:lineRule="exact"/>
              <w:rPr>
                <w:rFonts w:ascii="宋体" w:hAnsi="宋体"/>
              </w:rPr>
            </w:pPr>
            <w:r>
              <w:rPr>
                <w:rFonts w:ascii="宋体" w:hAnsi="宋体"/>
              </w:rPr>
              <w:t>序号</w:t>
            </w:r>
          </w:p>
        </w:tc>
        <w:tc>
          <w:tcPr>
            <w:tcW w:w="7110" w:type="dxa"/>
            <w:tcBorders>
              <w:top w:val="single" w:color="000000" w:sz="4" w:space="0"/>
              <w:left w:val="single" w:color="000000" w:sz="4" w:space="0"/>
              <w:bottom w:val="single" w:color="000000" w:sz="4" w:space="0"/>
              <w:right w:val="single" w:color="000000" w:sz="4" w:space="0"/>
            </w:tcBorders>
            <w:vAlign w:val="center"/>
          </w:tcPr>
          <w:p w14:paraId="0C931180">
            <w:pPr>
              <w:spacing w:line="400" w:lineRule="exact"/>
              <w:jc w:val="center"/>
              <w:rPr>
                <w:rFonts w:ascii="宋体" w:hAnsi="宋体"/>
              </w:rPr>
            </w:pPr>
            <w:r>
              <w:rPr>
                <w:rFonts w:ascii="宋体" w:hAnsi="宋体"/>
              </w:rPr>
              <w:t>事项</w:t>
            </w:r>
          </w:p>
        </w:tc>
        <w:tc>
          <w:tcPr>
            <w:tcW w:w="900" w:type="dxa"/>
            <w:tcBorders>
              <w:top w:val="single" w:color="000000" w:sz="4" w:space="0"/>
              <w:left w:val="single" w:color="000000" w:sz="4" w:space="0"/>
              <w:bottom w:val="single" w:color="000000" w:sz="4" w:space="0"/>
              <w:right w:val="single" w:color="000000" w:sz="4" w:space="0"/>
            </w:tcBorders>
            <w:vAlign w:val="center"/>
          </w:tcPr>
          <w:p w14:paraId="0B185C81">
            <w:pPr>
              <w:spacing w:line="400" w:lineRule="exact"/>
              <w:jc w:val="center"/>
              <w:rPr>
                <w:rFonts w:ascii="宋体" w:hAnsi="宋体"/>
              </w:rPr>
            </w:pPr>
            <w:r>
              <w:rPr>
                <w:rFonts w:ascii="宋体" w:hAnsi="宋体"/>
              </w:rPr>
              <w:t>级别</w:t>
            </w:r>
          </w:p>
        </w:tc>
      </w:tr>
      <w:tr w14:paraId="2802F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7C1BC8B9">
            <w:pPr>
              <w:spacing w:line="400" w:lineRule="exact"/>
              <w:jc w:val="center"/>
              <w:rPr>
                <w:rFonts w:ascii="宋体" w:hAnsi="宋体"/>
              </w:rPr>
            </w:pPr>
            <w:r>
              <w:rPr>
                <w:rFonts w:ascii="宋体" w:hAnsi="宋体"/>
              </w:rPr>
              <w:t>C</w:t>
            </w:r>
            <w:r>
              <w:rPr>
                <w:rFonts w:hint="eastAsia" w:ascii="宋体" w:hAnsi="宋体"/>
              </w:rPr>
              <w:t>1</w:t>
            </w:r>
          </w:p>
        </w:tc>
        <w:tc>
          <w:tcPr>
            <w:tcW w:w="7110" w:type="dxa"/>
            <w:tcBorders>
              <w:top w:val="single" w:color="000000" w:sz="4" w:space="0"/>
              <w:left w:val="single" w:color="000000" w:sz="4" w:space="0"/>
              <w:bottom w:val="single" w:color="000000" w:sz="4" w:space="0"/>
              <w:right w:val="single" w:color="000000" w:sz="4" w:space="0"/>
            </w:tcBorders>
          </w:tcPr>
          <w:p w14:paraId="21EBAFE7">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color w:val="FF0000"/>
              </w:rPr>
            </w:pPr>
            <w:r>
              <w:rPr>
                <w:rFonts w:hint="eastAsia" w:ascii="宋体" w:hAnsi="宋体"/>
                <w:color w:val="FF0000"/>
                <w:lang w:eastAsia="zh-CN"/>
              </w:rPr>
              <w:t>授课</w:t>
            </w:r>
            <w:r>
              <w:rPr>
                <w:rFonts w:ascii="宋体" w:hAnsi="宋体"/>
                <w:color w:val="FF0000"/>
              </w:rPr>
              <w:t>第</w:t>
            </w:r>
            <w:r>
              <w:rPr>
                <w:rFonts w:hint="eastAsia" w:ascii="宋体" w:hAnsi="宋体"/>
                <w:color w:val="FF0000"/>
                <w:lang w:eastAsia="zh-CN"/>
              </w:rPr>
              <w:t>三</w:t>
            </w:r>
            <w:r>
              <w:rPr>
                <w:rFonts w:ascii="宋体" w:hAnsi="宋体"/>
                <w:color w:val="FF0000"/>
              </w:rPr>
              <w:t>周时，仍有缺供教材，所缺教材占该学期所用教材种数：</w:t>
            </w:r>
          </w:p>
          <w:p w14:paraId="38C0CD20">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color w:val="FF0000"/>
                <w:lang w:val="en-US" w:eastAsia="zh-CN"/>
              </w:rPr>
            </w:pPr>
            <w:r>
              <w:rPr>
                <w:rFonts w:ascii="宋体" w:hAnsi="宋体"/>
                <w:color w:val="FF0000"/>
              </w:rPr>
              <w:t>1</w:t>
            </w:r>
            <w:r>
              <w:rPr>
                <w:rFonts w:hint="eastAsia" w:ascii="宋体" w:hAnsi="宋体"/>
                <w:color w:val="FF0000"/>
                <w:lang w:eastAsia="zh-CN"/>
              </w:rPr>
              <w:t>、</w:t>
            </w:r>
            <w:r>
              <w:rPr>
                <w:rFonts w:ascii="宋体" w:hAnsi="宋体"/>
                <w:color w:val="FF0000"/>
              </w:rPr>
              <w:t>1—</w:t>
            </w:r>
            <w:r>
              <w:rPr>
                <w:rFonts w:hint="eastAsia" w:ascii="宋体" w:hAnsi="宋体"/>
                <w:color w:val="FF0000"/>
                <w:lang w:val="en-US" w:eastAsia="zh-CN"/>
              </w:rPr>
              <w:t>5</w:t>
            </w:r>
          </w:p>
          <w:p w14:paraId="71E3B0F2">
            <w:pPr>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宋体" w:hAnsi="宋体" w:eastAsia="宋体"/>
                <w:color w:val="FF0000"/>
                <w:lang w:val="en-US" w:eastAsia="zh-CN"/>
              </w:rPr>
            </w:pPr>
            <w:r>
              <w:rPr>
                <w:rFonts w:ascii="宋体" w:hAnsi="宋体"/>
                <w:color w:val="FF0000"/>
              </w:rPr>
              <w:t>2</w:t>
            </w:r>
            <w:r>
              <w:rPr>
                <w:rFonts w:hint="eastAsia" w:ascii="宋体" w:hAnsi="宋体"/>
                <w:color w:val="FF0000"/>
                <w:lang w:eastAsia="zh-CN"/>
              </w:rPr>
              <w:t>、</w:t>
            </w:r>
            <w:r>
              <w:rPr>
                <w:rFonts w:hint="eastAsia" w:ascii="宋体" w:hAnsi="宋体"/>
                <w:color w:val="FF0000"/>
                <w:lang w:val="en-US" w:eastAsia="zh-CN"/>
              </w:rPr>
              <w:t>6</w:t>
            </w:r>
            <w:r>
              <w:rPr>
                <w:rFonts w:ascii="宋体" w:hAnsi="宋体"/>
                <w:color w:val="FF0000"/>
              </w:rPr>
              <w:t>—</w:t>
            </w:r>
            <w:r>
              <w:rPr>
                <w:rFonts w:hint="eastAsia" w:ascii="宋体" w:hAnsi="宋体"/>
                <w:color w:val="FF0000"/>
                <w:lang w:val="en-US" w:eastAsia="zh-CN"/>
              </w:rPr>
              <w:t>10</w:t>
            </w:r>
          </w:p>
          <w:p w14:paraId="2ED48AB4">
            <w:pPr>
              <w:keepNext w:val="0"/>
              <w:keepLines w:val="0"/>
              <w:pageBreakBefore w:val="0"/>
              <w:widowControl/>
              <w:kinsoku/>
              <w:wordWrap/>
              <w:overflowPunct/>
              <w:topLinePunct w:val="0"/>
              <w:autoSpaceDE/>
              <w:autoSpaceDN/>
              <w:bidi w:val="0"/>
              <w:adjustRightInd/>
              <w:snapToGrid/>
              <w:spacing w:line="260" w:lineRule="exact"/>
              <w:textAlignment w:val="auto"/>
              <w:rPr>
                <w:rFonts w:ascii="宋体" w:hAnsi="宋体"/>
              </w:rPr>
            </w:pPr>
            <w:r>
              <w:rPr>
                <w:rFonts w:ascii="宋体" w:hAnsi="宋体"/>
                <w:color w:val="FF0000"/>
              </w:rPr>
              <w:t>3</w:t>
            </w:r>
            <w:r>
              <w:rPr>
                <w:rFonts w:hint="eastAsia" w:ascii="宋体" w:hAnsi="宋体"/>
                <w:color w:val="FF0000"/>
                <w:lang w:eastAsia="zh-CN"/>
              </w:rPr>
              <w:t>、</w:t>
            </w:r>
            <w:r>
              <w:rPr>
                <w:rFonts w:hint="eastAsia" w:ascii="宋体" w:hAnsi="宋体"/>
                <w:color w:val="FF0000"/>
                <w:lang w:val="en-US" w:eastAsia="zh-CN"/>
              </w:rPr>
              <w:t>10</w:t>
            </w:r>
            <w:r>
              <w:rPr>
                <w:rFonts w:ascii="宋体" w:hAnsi="宋体"/>
                <w:color w:val="FF0000"/>
              </w:rPr>
              <w:t>以上</w:t>
            </w:r>
          </w:p>
        </w:tc>
        <w:tc>
          <w:tcPr>
            <w:tcW w:w="900" w:type="dxa"/>
            <w:tcBorders>
              <w:top w:val="single" w:color="000000" w:sz="4" w:space="0"/>
              <w:left w:val="single" w:color="000000" w:sz="4" w:space="0"/>
              <w:bottom w:val="single" w:color="000000" w:sz="4" w:space="0"/>
              <w:right w:val="single" w:color="000000" w:sz="4" w:space="0"/>
            </w:tcBorders>
          </w:tcPr>
          <w:p w14:paraId="3CE75B2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p>
          <w:p w14:paraId="261B86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III</w:t>
            </w:r>
          </w:p>
          <w:p w14:paraId="1AFB37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II</w:t>
            </w:r>
          </w:p>
          <w:p w14:paraId="547064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rPr>
            </w:pPr>
            <w:r>
              <w:rPr>
                <w:rFonts w:ascii="宋体" w:hAnsi="宋体"/>
              </w:rPr>
              <w:t>I</w:t>
            </w:r>
          </w:p>
        </w:tc>
      </w:tr>
      <w:tr w14:paraId="379FF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72F69CE7">
            <w:pPr>
              <w:spacing w:line="400" w:lineRule="exact"/>
              <w:jc w:val="center"/>
              <w:rPr>
                <w:rFonts w:ascii="宋体" w:hAnsi="宋体"/>
              </w:rPr>
            </w:pPr>
            <w:r>
              <w:rPr>
                <w:rFonts w:ascii="宋体" w:hAnsi="宋体"/>
              </w:rPr>
              <w:t>C</w:t>
            </w:r>
            <w:r>
              <w:rPr>
                <w:rFonts w:hint="eastAsia" w:ascii="宋体" w:hAnsi="宋体"/>
              </w:rPr>
              <w:t>2</w:t>
            </w:r>
          </w:p>
        </w:tc>
        <w:tc>
          <w:tcPr>
            <w:tcW w:w="7110" w:type="dxa"/>
            <w:tcBorders>
              <w:top w:val="single" w:color="000000" w:sz="4" w:space="0"/>
              <w:left w:val="single" w:color="000000" w:sz="4" w:space="0"/>
              <w:bottom w:val="single" w:color="000000" w:sz="4" w:space="0"/>
              <w:right w:val="single" w:color="000000" w:sz="4" w:space="0"/>
            </w:tcBorders>
          </w:tcPr>
          <w:p w14:paraId="78817178">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rPr>
            </w:pPr>
            <w:r>
              <w:rPr>
                <w:rFonts w:ascii="宋体" w:hAnsi="宋体"/>
              </w:rPr>
              <w:t>因排课、排考不当造成教室使用冲突：</w:t>
            </w:r>
          </w:p>
          <w:p w14:paraId="7A2F717A">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rPr>
            </w:pPr>
            <w:r>
              <w:rPr>
                <w:rFonts w:ascii="宋体" w:hAnsi="宋体"/>
              </w:rPr>
              <w:t>1</w:t>
            </w:r>
            <w:r>
              <w:rPr>
                <w:rFonts w:hint="eastAsia" w:ascii="宋体" w:hAnsi="宋体"/>
                <w:lang w:eastAsia="zh-CN"/>
              </w:rPr>
              <w:t>、</w:t>
            </w:r>
            <w:r>
              <w:rPr>
                <w:rFonts w:ascii="宋体" w:hAnsi="宋体"/>
              </w:rPr>
              <w:t>未能在接报后</w:t>
            </w:r>
            <w:r>
              <w:rPr>
                <w:rFonts w:hint="eastAsia" w:ascii="宋体" w:hAnsi="宋体"/>
                <w:color w:val="FF0000"/>
                <w:lang w:val="en-US" w:eastAsia="zh-CN"/>
              </w:rPr>
              <w:t>20</w:t>
            </w:r>
            <w:r>
              <w:rPr>
                <w:rFonts w:ascii="宋体" w:hAnsi="宋体"/>
              </w:rPr>
              <w:t>分钟内妥善解决的</w:t>
            </w:r>
          </w:p>
          <w:p w14:paraId="32F056A7">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rPr>
            </w:pPr>
            <w:r>
              <w:rPr>
                <w:rFonts w:ascii="宋体" w:hAnsi="宋体"/>
              </w:rPr>
              <w:t>2</w:t>
            </w:r>
            <w:r>
              <w:rPr>
                <w:rFonts w:hint="eastAsia" w:ascii="宋体" w:hAnsi="宋体"/>
                <w:lang w:eastAsia="zh-CN"/>
              </w:rPr>
              <w:t>、</w:t>
            </w:r>
            <w:r>
              <w:rPr>
                <w:rFonts w:ascii="宋体" w:hAnsi="宋体"/>
              </w:rPr>
              <w:t>致课程停止或考试改期的</w:t>
            </w:r>
          </w:p>
        </w:tc>
        <w:tc>
          <w:tcPr>
            <w:tcW w:w="900" w:type="dxa"/>
            <w:tcBorders>
              <w:top w:val="single" w:color="000000" w:sz="4" w:space="0"/>
              <w:left w:val="single" w:color="000000" w:sz="4" w:space="0"/>
              <w:bottom w:val="single" w:color="000000" w:sz="4" w:space="0"/>
              <w:right w:val="single" w:color="000000" w:sz="4" w:space="0"/>
            </w:tcBorders>
          </w:tcPr>
          <w:p w14:paraId="53381C0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rPr>
            </w:pPr>
          </w:p>
          <w:p w14:paraId="5C56DB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rPr>
            </w:pPr>
            <w:r>
              <w:rPr>
                <w:rFonts w:ascii="宋体" w:hAnsi="宋体"/>
              </w:rPr>
              <w:t>III</w:t>
            </w:r>
          </w:p>
          <w:p w14:paraId="3F31A0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rPr>
            </w:pPr>
            <w:r>
              <w:rPr>
                <w:rFonts w:ascii="宋体" w:hAnsi="宋体"/>
              </w:rPr>
              <w:t>II</w:t>
            </w:r>
          </w:p>
        </w:tc>
      </w:tr>
      <w:tr w14:paraId="59AFB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4CB9E643">
            <w:pPr>
              <w:spacing w:line="400" w:lineRule="exact"/>
              <w:jc w:val="center"/>
              <w:rPr>
                <w:rFonts w:ascii="宋体" w:hAnsi="宋体"/>
              </w:rPr>
            </w:pPr>
            <w:r>
              <w:rPr>
                <w:rFonts w:ascii="宋体" w:hAnsi="宋体"/>
              </w:rPr>
              <w:t>C</w:t>
            </w:r>
            <w:r>
              <w:rPr>
                <w:rFonts w:hint="eastAsia" w:ascii="宋体" w:hAnsi="宋体"/>
              </w:rPr>
              <w:t>3</w:t>
            </w:r>
          </w:p>
        </w:tc>
        <w:tc>
          <w:tcPr>
            <w:tcW w:w="7110" w:type="dxa"/>
            <w:tcBorders>
              <w:top w:val="single" w:color="000000" w:sz="4" w:space="0"/>
              <w:left w:val="single" w:color="000000" w:sz="4" w:space="0"/>
              <w:bottom w:val="single" w:color="000000" w:sz="4" w:space="0"/>
              <w:right w:val="single" w:color="000000" w:sz="4" w:space="0"/>
            </w:tcBorders>
          </w:tcPr>
          <w:p w14:paraId="2DAAFE4B">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rPr>
            </w:pPr>
            <w:r>
              <w:rPr>
                <w:rFonts w:ascii="宋体" w:hAnsi="宋体"/>
              </w:rPr>
              <w:t>因未通知或通知错误造成无教师到课，致使学生空等</w:t>
            </w:r>
          </w:p>
        </w:tc>
        <w:tc>
          <w:tcPr>
            <w:tcW w:w="900" w:type="dxa"/>
            <w:tcBorders>
              <w:top w:val="single" w:color="000000" w:sz="4" w:space="0"/>
              <w:left w:val="single" w:color="000000" w:sz="4" w:space="0"/>
              <w:bottom w:val="single" w:color="000000" w:sz="4" w:space="0"/>
              <w:right w:val="single" w:color="000000" w:sz="4" w:space="0"/>
            </w:tcBorders>
          </w:tcPr>
          <w:p w14:paraId="0104CD9E">
            <w:pPr>
              <w:spacing w:line="360" w:lineRule="exact"/>
              <w:jc w:val="center"/>
              <w:rPr>
                <w:rFonts w:ascii="宋体" w:hAnsi="宋体"/>
              </w:rPr>
            </w:pPr>
            <w:r>
              <w:rPr>
                <w:rFonts w:ascii="宋体" w:hAnsi="宋体"/>
              </w:rPr>
              <w:t>III</w:t>
            </w:r>
          </w:p>
        </w:tc>
      </w:tr>
      <w:tr w14:paraId="38184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3DCC652A">
            <w:pPr>
              <w:spacing w:line="400" w:lineRule="exact"/>
              <w:jc w:val="center"/>
              <w:rPr>
                <w:rFonts w:ascii="宋体" w:hAnsi="宋体"/>
              </w:rPr>
            </w:pPr>
            <w:r>
              <w:rPr>
                <w:rFonts w:ascii="宋体" w:hAnsi="宋体"/>
              </w:rPr>
              <w:t>C</w:t>
            </w:r>
            <w:r>
              <w:rPr>
                <w:rFonts w:hint="eastAsia" w:ascii="宋体" w:hAnsi="宋体"/>
              </w:rPr>
              <w:t>4</w:t>
            </w:r>
          </w:p>
        </w:tc>
        <w:tc>
          <w:tcPr>
            <w:tcW w:w="7110" w:type="dxa"/>
            <w:tcBorders>
              <w:top w:val="single" w:color="000000" w:sz="4" w:space="0"/>
              <w:left w:val="single" w:color="000000" w:sz="4" w:space="0"/>
              <w:bottom w:val="single" w:color="000000" w:sz="4" w:space="0"/>
              <w:right w:val="single" w:color="000000" w:sz="4" w:space="0"/>
            </w:tcBorders>
            <w:vAlign w:val="top"/>
          </w:tcPr>
          <w:p w14:paraId="2D1ED280">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sz w:val="21"/>
                <w:szCs w:val="21"/>
                <w:lang w:val="en-US" w:eastAsia="zh-CN" w:bidi="ar-SA"/>
              </w:rPr>
            </w:pPr>
            <w:r>
              <w:rPr>
                <w:rFonts w:ascii="宋体" w:hAnsi="宋体"/>
              </w:rPr>
              <w:t>调停课未及时通知到班级，造成学生误课。</w:t>
            </w:r>
          </w:p>
        </w:tc>
        <w:tc>
          <w:tcPr>
            <w:tcW w:w="900" w:type="dxa"/>
            <w:tcBorders>
              <w:top w:val="single" w:color="000000" w:sz="4" w:space="0"/>
              <w:left w:val="single" w:color="000000" w:sz="4" w:space="0"/>
              <w:bottom w:val="single" w:color="000000" w:sz="4" w:space="0"/>
              <w:right w:val="single" w:color="000000" w:sz="4" w:space="0"/>
            </w:tcBorders>
            <w:vAlign w:val="center"/>
          </w:tcPr>
          <w:p w14:paraId="4B4EF999">
            <w:pPr>
              <w:spacing w:line="360" w:lineRule="exact"/>
              <w:jc w:val="center"/>
              <w:rPr>
                <w:rFonts w:ascii="宋体" w:hAnsi="宋体" w:eastAsia="宋体" w:cs="Times New Roman"/>
                <w:sz w:val="21"/>
                <w:szCs w:val="21"/>
                <w:lang w:val="en-US" w:eastAsia="zh-CN" w:bidi="ar-SA"/>
              </w:rPr>
            </w:pPr>
            <w:r>
              <w:rPr>
                <w:rFonts w:ascii="宋体" w:hAnsi="宋体"/>
              </w:rPr>
              <w:t>III</w:t>
            </w:r>
          </w:p>
        </w:tc>
      </w:tr>
      <w:tr w14:paraId="7138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26B242E0">
            <w:pPr>
              <w:spacing w:line="400" w:lineRule="exact"/>
              <w:jc w:val="center"/>
              <w:rPr>
                <w:rFonts w:ascii="宋体" w:hAnsi="宋体"/>
              </w:rPr>
            </w:pPr>
            <w:r>
              <w:rPr>
                <w:rFonts w:ascii="宋体" w:hAnsi="宋体"/>
              </w:rPr>
              <w:t>C</w:t>
            </w:r>
            <w:r>
              <w:rPr>
                <w:rFonts w:hint="eastAsia" w:ascii="宋体" w:hAnsi="宋体"/>
              </w:rPr>
              <w:t>5</w:t>
            </w:r>
          </w:p>
        </w:tc>
        <w:tc>
          <w:tcPr>
            <w:tcW w:w="7110" w:type="dxa"/>
            <w:tcBorders>
              <w:top w:val="single" w:color="000000" w:sz="4" w:space="0"/>
              <w:left w:val="single" w:color="000000" w:sz="4" w:space="0"/>
              <w:bottom w:val="single" w:color="000000" w:sz="4" w:space="0"/>
              <w:right w:val="single" w:color="000000" w:sz="4" w:space="0"/>
            </w:tcBorders>
            <w:vAlign w:val="top"/>
          </w:tcPr>
          <w:p w14:paraId="1893BEA5">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eastAsia="宋体" w:cs="Times New Roman"/>
                <w:sz w:val="21"/>
                <w:szCs w:val="21"/>
                <w:lang w:val="en-US" w:eastAsia="zh-CN" w:bidi="ar-SA"/>
              </w:rPr>
            </w:pPr>
            <w:r>
              <w:rPr>
                <w:rFonts w:ascii="宋体" w:hAnsi="宋体"/>
                <w:color w:val="FF0000"/>
              </w:rPr>
              <w:t>教学调度通知</w:t>
            </w:r>
            <w:r>
              <w:rPr>
                <w:rFonts w:ascii="宋体" w:hAnsi="宋体"/>
              </w:rPr>
              <w:t>不当造成无法执行，或上述通知未及时发放，造成局部未能执行的</w:t>
            </w:r>
          </w:p>
        </w:tc>
        <w:tc>
          <w:tcPr>
            <w:tcW w:w="900" w:type="dxa"/>
            <w:tcBorders>
              <w:top w:val="single" w:color="000000" w:sz="4" w:space="0"/>
              <w:left w:val="single" w:color="000000" w:sz="4" w:space="0"/>
              <w:bottom w:val="single" w:color="000000" w:sz="4" w:space="0"/>
              <w:right w:val="single" w:color="000000" w:sz="4" w:space="0"/>
            </w:tcBorders>
            <w:vAlign w:val="center"/>
          </w:tcPr>
          <w:p w14:paraId="640015F1">
            <w:pPr>
              <w:spacing w:line="360" w:lineRule="exact"/>
              <w:jc w:val="center"/>
              <w:rPr>
                <w:rFonts w:ascii="宋体" w:hAnsi="宋体" w:eastAsia="宋体" w:cs="Times New Roman"/>
                <w:color w:val="FF0000"/>
                <w:sz w:val="21"/>
                <w:szCs w:val="21"/>
                <w:lang w:val="en-US" w:eastAsia="zh-CN" w:bidi="ar-SA"/>
              </w:rPr>
            </w:pPr>
            <w:r>
              <w:rPr>
                <w:rFonts w:ascii="宋体" w:hAnsi="宋体"/>
                <w:color w:val="FF0000"/>
              </w:rPr>
              <w:t>III--I</w:t>
            </w:r>
          </w:p>
        </w:tc>
      </w:tr>
      <w:tr w14:paraId="71C53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3774A6E">
            <w:pPr>
              <w:spacing w:line="400" w:lineRule="exact"/>
              <w:jc w:val="center"/>
              <w:rPr>
                <w:rFonts w:ascii="宋体" w:hAnsi="宋体"/>
              </w:rPr>
            </w:pPr>
            <w:r>
              <w:rPr>
                <w:rFonts w:ascii="宋体" w:hAnsi="宋体"/>
              </w:rPr>
              <w:t>C</w:t>
            </w:r>
            <w:r>
              <w:rPr>
                <w:rFonts w:hint="eastAsia" w:ascii="宋体" w:hAnsi="宋体"/>
              </w:rPr>
              <w:t>6</w:t>
            </w:r>
          </w:p>
        </w:tc>
        <w:tc>
          <w:tcPr>
            <w:tcW w:w="7110" w:type="dxa"/>
            <w:tcBorders>
              <w:top w:val="single" w:color="000000" w:sz="4" w:space="0"/>
              <w:left w:val="single" w:color="000000" w:sz="4" w:space="0"/>
              <w:bottom w:val="single" w:color="000000" w:sz="4" w:space="0"/>
              <w:right w:val="single" w:color="000000" w:sz="4" w:space="0"/>
            </w:tcBorders>
            <w:vAlign w:val="top"/>
          </w:tcPr>
          <w:p w14:paraId="6C1FF30B">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Times New Roman"/>
                <w:sz w:val="21"/>
                <w:szCs w:val="21"/>
                <w:lang w:val="en-US" w:eastAsia="zh-CN" w:bidi="ar-SA"/>
              </w:rPr>
            </w:pPr>
            <w:r>
              <w:rPr>
                <w:rFonts w:ascii="宋体" w:hAnsi="宋体"/>
              </w:rPr>
              <w:t>教学计划应开课程未排入课表或错排，影响正常教学；或在新生开学前，仍未书面制定或确定学制内教学计划的</w:t>
            </w:r>
            <w:r>
              <w:rPr>
                <w:rFonts w:hint="eastAsia" w:ascii="宋体" w:hAnsi="宋体"/>
                <w:lang w:eastAsia="zh-CN"/>
              </w:rPr>
              <w:t>。</w:t>
            </w:r>
          </w:p>
        </w:tc>
        <w:tc>
          <w:tcPr>
            <w:tcW w:w="900" w:type="dxa"/>
            <w:tcBorders>
              <w:top w:val="single" w:color="000000" w:sz="4" w:space="0"/>
              <w:left w:val="single" w:color="000000" w:sz="4" w:space="0"/>
              <w:bottom w:val="single" w:color="000000" w:sz="4" w:space="0"/>
              <w:right w:val="single" w:color="000000" w:sz="4" w:space="0"/>
            </w:tcBorders>
            <w:vAlign w:val="center"/>
          </w:tcPr>
          <w:p w14:paraId="5D07C34D">
            <w:pPr>
              <w:spacing w:line="360" w:lineRule="exact"/>
              <w:jc w:val="center"/>
              <w:rPr>
                <w:rFonts w:ascii="宋体" w:hAnsi="宋体" w:eastAsia="宋体" w:cs="Times New Roman"/>
                <w:sz w:val="21"/>
                <w:szCs w:val="21"/>
                <w:lang w:val="en-US" w:eastAsia="zh-CN" w:bidi="ar-SA"/>
              </w:rPr>
            </w:pPr>
            <w:r>
              <w:rPr>
                <w:rFonts w:ascii="宋体" w:hAnsi="宋体"/>
              </w:rPr>
              <w:t>I</w:t>
            </w:r>
          </w:p>
        </w:tc>
      </w:tr>
      <w:tr w14:paraId="5A53C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196F0ED3">
            <w:pPr>
              <w:spacing w:line="400" w:lineRule="exact"/>
              <w:jc w:val="center"/>
              <w:rPr>
                <w:rFonts w:ascii="宋体" w:hAnsi="宋体"/>
              </w:rPr>
            </w:pPr>
            <w:r>
              <w:rPr>
                <w:rFonts w:ascii="宋体" w:hAnsi="宋体"/>
              </w:rPr>
              <w:t>C</w:t>
            </w:r>
            <w:r>
              <w:rPr>
                <w:rFonts w:hint="eastAsia" w:ascii="宋体" w:hAnsi="宋体"/>
              </w:rPr>
              <w:t>7</w:t>
            </w:r>
          </w:p>
        </w:tc>
        <w:tc>
          <w:tcPr>
            <w:tcW w:w="7110" w:type="dxa"/>
            <w:tcBorders>
              <w:top w:val="single" w:color="000000" w:sz="4" w:space="0"/>
              <w:left w:val="single" w:color="000000" w:sz="4" w:space="0"/>
              <w:bottom w:val="single" w:color="000000" w:sz="4" w:space="0"/>
              <w:right w:val="single" w:color="000000" w:sz="4" w:space="0"/>
            </w:tcBorders>
          </w:tcPr>
          <w:p w14:paraId="2A446C02">
            <w:pPr>
              <w:spacing w:line="360" w:lineRule="exact"/>
              <w:rPr>
                <w:rFonts w:hint="eastAsia" w:ascii="宋体" w:hAnsi="宋体" w:eastAsia="宋体"/>
                <w:color w:val="FF0000"/>
                <w:lang w:eastAsia="zh-CN"/>
              </w:rPr>
            </w:pPr>
            <w:r>
              <w:rPr>
                <w:rFonts w:hint="eastAsia" w:ascii="宋体" w:hAnsi="宋体"/>
                <w:color w:val="FF0000"/>
                <w:lang w:eastAsia="zh-CN"/>
              </w:rPr>
              <w:t>学期课酬无故未按时发放。</w:t>
            </w:r>
          </w:p>
        </w:tc>
        <w:tc>
          <w:tcPr>
            <w:tcW w:w="900" w:type="dxa"/>
            <w:tcBorders>
              <w:top w:val="single" w:color="000000" w:sz="4" w:space="0"/>
              <w:left w:val="single" w:color="000000" w:sz="4" w:space="0"/>
              <w:bottom w:val="single" w:color="000000" w:sz="4" w:space="0"/>
              <w:right w:val="single" w:color="000000" w:sz="4" w:space="0"/>
            </w:tcBorders>
            <w:vAlign w:val="center"/>
          </w:tcPr>
          <w:p w14:paraId="5870629E">
            <w:pPr>
              <w:spacing w:line="360" w:lineRule="exact"/>
              <w:jc w:val="center"/>
              <w:rPr>
                <w:rFonts w:ascii="宋体" w:hAnsi="宋体"/>
              </w:rPr>
            </w:pPr>
            <w:r>
              <w:rPr>
                <w:rFonts w:ascii="宋体" w:hAnsi="宋体"/>
                <w:color w:val="FF0000"/>
              </w:rPr>
              <w:t>III</w:t>
            </w:r>
          </w:p>
        </w:tc>
      </w:tr>
      <w:tr w14:paraId="4DF3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ADB23ED">
            <w:pPr>
              <w:spacing w:line="400" w:lineRule="exact"/>
              <w:jc w:val="center"/>
              <w:rPr>
                <w:rFonts w:hint="eastAsia" w:ascii="宋体" w:hAnsi="宋体" w:eastAsia="宋体"/>
                <w:lang w:eastAsia="zh-CN"/>
              </w:rPr>
            </w:pPr>
            <w:r>
              <w:rPr>
                <w:rFonts w:ascii="宋体" w:hAnsi="宋体"/>
              </w:rPr>
              <w:t>C</w:t>
            </w:r>
            <w:r>
              <w:rPr>
                <w:rFonts w:hint="eastAsia" w:ascii="宋体" w:hAnsi="宋体"/>
                <w:lang w:val="en-US" w:eastAsia="zh-CN"/>
              </w:rPr>
              <w:t>8</w:t>
            </w:r>
          </w:p>
        </w:tc>
        <w:tc>
          <w:tcPr>
            <w:tcW w:w="7110" w:type="dxa"/>
            <w:tcBorders>
              <w:top w:val="single" w:color="000000" w:sz="4" w:space="0"/>
              <w:left w:val="single" w:color="000000" w:sz="4" w:space="0"/>
              <w:bottom w:val="single" w:color="000000" w:sz="4" w:space="0"/>
              <w:right w:val="single" w:color="000000" w:sz="4" w:space="0"/>
            </w:tcBorders>
          </w:tcPr>
          <w:p w14:paraId="46FC5D9F">
            <w:pPr>
              <w:spacing w:line="360" w:lineRule="exact"/>
              <w:rPr>
                <w:rFonts w:hint="eastAsia" w:ascii="宋体" w:hAnsi="宋体" w:eastAsia="宋体"/>
                <w:color w:val="FF0000"/>
                <w:lang w:eastAsia="zh-CN"/>
              </w:rPr>
            </w:pPr>
            <w:r>
              <w:rPr>
                <w:rFonts w:hint="eastAsia" w:ascii="宋体" w:hAnsi="宋体"/>
                <w:color w:val="FF0000"/>
                <w:lang w:eastAsia="zh-CN"/>
              </w:rPr>
              <w:t>学籍异动不及时、学业预警未及时发布。</w:t>
            </w:r>
          </w:p>
        </w:tc>
        <w:tc>
          <w:tcPr>
            <w:tcW w:w="900" w:type="dxa"/>
            <w:tcBorders>
              <w:top w:val="single" w:color="000000" w:sz="4" w:space="0"/>
              <w:left w:val="single" w:color="000000" w:sz="4" w:space="0"/>
              <w:bottom w:val="single" w:color="000000" w:sz="4" w:space="0"/>
              <w:right w:val="single" w:color="000000" w:sz="4" w:space="0"/>
            </w:tcBorders>
            <w:vAlign w:val="center"/>
          </w:tcPr>
          <w:p w14:paraId="07CE1C60">
            <w:pPr>
              <w:spacing w:line="360" w:lineRule="exact"/>
              <w:jc w:val="center"/>
              <w:rPr>
                <w:rFonts w:ascii="宋体" w:hAnsi="宋体"/>
              </w:rPr>
            </w:pPr>
            <w:r>
              <w:rPr>
                <w:rFonts w:ascii="宋体" w:hAnsi="宋体"/>
                <w:color w:val="FF0000"/>
              </w:rPr>
              <w:t>III</w:t>
            </w:r>
          </w:p>
        </w:tc>
      </w:tr>
    </w:tbl>
    <w:p w14:paraId="37A714CB">
      <w:pPr>
        <w:keepNext w:val="0"/>
        <w:keepLines w:val="0"/>
        <w:pageBreakBefore w:val="0"/>
        <w:widowControl/>
        <w:kinsoku/>
        <w:wordWrap/>
        <w:overflowPunct/>
        <w:topLinePunct w:val="0"/>
        <w:autoSpaceDE/>
        <w:autoSpaceDN/>
        <w:bidi w:val="0"/>
        <w:adjustRightInd/>
        <w:snapToGrid/>
        <w:spacing w:before="157" w:beforeLines="50" w:after="157" w:afterLines="50" w:line="440" w:lineRule="exact"/>
        <w:ind w:firstLine="210"/>
        <w:textAlignment w:val="auto"/>
        <w:rPr>
          <w:rFonts w:ascii="仿宋_GB2312" w:hAnsi="宋体" w:eastAsia="仿宋_GB2312"/>
          <w:b/>
          <w:sz w:val="32"/>
          <w:szCs w:val="32"/>
        </w:rPr>
      </w:pPr>
      <w:r>
        <w:rPr>
          <w:rFonts w:hint="eastAsia" w:ascii="仿宋_GB2312" w:hAnsi="宋体" w:eastAsia="仿宋_GB2312"/>
          <w:b/>
          <w:sz w:val="32"/>
          <w:szCs w:val="32"/>
        </w:rPr>
        <w:t>四、教学保障类（D）</w:t>
      </w:r>
    </w:p>
    <w:tbl>
      <w:tblPr>
        <w:tblStyle w:val="7"/>
        <w:tblW w:w="90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3"/>
        <w:gridCol w:w="7080"/>
        <w:gridCol w:w="915"/>
      </w:tblGrid>
      <w:tr w14:paraId="204B3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53064F8">
            <w:pPr>
              <w:spacing w:line="400" w:lineRule="exact"/>
              <w:rPr>
                <w:rFonts w:ascii="宋体" w:hAnsi="宋体"/>
              </w:rPr>
            </w:pPr>
            <w:r>
              <w:rPr>
                <w:rFonts w:ascii="宋体" w:hAnsi="宋体"/>
              </w:rPr>
              <w:t>序号</w:t>
            </w:r>
          </w:p>
        </w:tc>
        <w:tc>
          <w:tcPr>
            <w:tcW w:w="7080" w:type="dxa"/>
            <w:tcBorders>
              <w:top w:val="single" w:color="000000" w:sz="4" w:space="0"/>
              <w:left w:val="single" w:color="000000" w:sz="4" w:space="0"/>
              <w:bottom w:val="single" w:color="000000" w:sz="4" w:space="0"/>
              <w:right w:val="single" w:color="000000" w:sz="4" w:space="0"/>
            </w:tcBorders>
            <w:vAlign w:val="center"/>
          </w:tcPr>
          <w:p w14:paraId="29F4A154">
            <w:pPr>
              <w:spacing w:line="400" w:lineRule="exact"/>
              <w:jc w:val="center"/>
              <w:rPr>
                <w:rFonts w:ascii="宋体" w:hAnsi="宋体"/>
              </w:rPr>
            </w:pPr>
            <w:r>
              <w:rPr>
                <w:rFonts w:ascii="宋体" w:hAnsi="宋体"/>
              </w:rPr>
              <w:t>事项</w:t>
            </w:r>
          </w:p>
        </w:tc>
        <w:tc>
          <w:tcPr>
            <w:tcW w:w="915" w:type="dxa"/>
            <w:tcBorders>
              <w:top w:val="single" w:color="000000" w:sz="4" w:space="0"/>
              <w:left w:val="single" w:color="000000" w:sz="4" w:space="0"/>
              <w:bottom w:val="single" w:color="000000" w:sz="4" w:space="0"/>
              <w:right w:val="single" w:color="000000" w:sz="4" w:space="0"/>
            </w:tcBorders>
            <w:vAlign w:val="center"/>
          </w:tcPr>
          <w:p w14:paraId="380C0499">
            <w:pPr>
              <w:spacing w:line="400" w:lineRule="exact"/>
              <w:jc w:val="center"/>
              <w:rPr>
                <w:rFonts w:ascii="宋体" w:hAnsi="宋体"/>
              </w:rPr>
            </w:pPr>
            <w:r>
              <w:rPr>
                <w:rFonts w:ascii="宋体" w:hAnsi="宋体"/>
              </w:rPr>
              <w:t>级别</w:t>
            </w:r>
          </w:p>
        </w:tc>
      </w:tr>
      <w:tr w14:paraId="4307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5B6EA700">
            <w:pPr>
              <w:spacing w:line="400" w:lineRule="exact"/>
              <w:jc w:val="center"/>
              <w:rPr>
                <w:rFonts w:ascii="宋体" w:hAnsi="宋体"/>
              </w:rPr>
            </w:pPr>
            <w:r>
              <w:rPr>
                <w:rFonts w:ascii="宋体" w:hAnsi="宋体"/>
              </w:rPr>
              <w:t>D1</w:t>
            </w:r>
          </w:p>
        </w:tc>
        <w:tc>
          <w:tcPr>
            <w:tcW w:w="7080" w:type="dxa"/>
            <w:tcBorders>
              <w:top w:val="single" w:color="000000" w:sz="4" w:space="0"/>
              <w:left w:val="single" w:color="000000" w:sz="4" w:space="0"/>
              <w:bottom w:val="single" w:color="000000" w:sz="4" w:space="0"/>
              <w:right w:val="single" w:color="000000" w:sz="4" w:space="0"/>
            </w:tcBorders>
            <w:vAlign w:val="center"/>
          </w:tcPr>
          <w:p w14:paraId="469ADBD9">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rPr>
            </w:pPr>
            <w:r>
              <w:rPr>
                <w:rFonts w:ascii="宋体" w:hAnsi="宋体"/>
              </w:rPr>
              <w:t>已到上课时间，责任人未打开教室的</w:t>
            </w:r>
          </w:p>
        </w:tc>
        <w:tc>
          <w:tcPr>
            <w:tcW w:w="915" w:type="dxa"/>
            <w:tcBorders>
              <w:top w:val="single" w:color="000000" w:sz="4" w:space="0"/>
              <w:left w:val="single" w:color="000000" w:sz="4" w:space="0"/>
              <w:bottom w:val="single" w:color="000000" w:sz="4" w:space="0"/>
              <w:right w:val="single" w:color="000000" w:sz="4" w:space="0"/>
            </w:tcBorders>
            <w:vAlign w:val="center"/>
          </w:tcPr>
          <w:p w14:paraId="64E9BD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rPr>
            </w:pPr>
            <w:r>
              <w:rPr>
                <w:rFonts w:ascii="宋体" w:hAnsi="宋体"/>
                <w:color w:val="FF0000"/>
              </w:rPr>
              <w:t>III</w:t>
            </w:r>
          </w:p>
        </w:tc>
      </w:tr>
      <w:tr w14:paraId="30244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7563CECF">
            <w:pPr>
              <w:spacing w:line="400" w:lineRule="exact"/>
              <w:jc w:val="center"/>
              <w:rPr>
                <w:rFonts w:ascii="宋体" w:hAnsi="宋体"/>
              </w:rPr>
            </w:pPr>
            <w:r>
              <w:rPr>
                <w:rFonts w:ascii="宋体" w:hAnsi="宋体"/>
              </w:rPr>
              <w:t>D2</w:t>
            </w:r>
          </w:p>
        </w:tc>
        <w:tc>
          <w:tcPr>
            <w:tcW w:w="7080" w:type="dxa"/>
            <w:tcBorders>
              <w:top w:val="single" w:color="000000" w:sz="4" w:space="0"/>
              <w:left w:val="single" w:color="000000" w:sz="4" w:space="0"/>
              <w:bottom w:val="single" w:color="000000" w:sz="4" w:space="0"/>
              <w:right w:val="single" w:color="000000" w:sz="4" w:space="0"/>
            </w:tcBorders>
            <w:vAlign w:val="center"/>
          </w:tcPr>
          <w:p w14:paraId="5C8B6CB2">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Times New Roman"/>
                <w:sz w:val="21"/>
                <w:szCs w:val="21"/>
                <w:lang w:val="en-US" w:eastAsia="zh-CN" w:bidi="ar-SA"/>
              </w:rPr>
            </w:pPr>
            <w:r>
              <w:rPr>
                <w:rFonts w:ascii="宋体" w:hAnsi="宋体"/>
              </w:rPr>
              <w:t>因工作人员失误，造成其他以外情况，影响教学的</w:t>
            </w:r>
          </w:p>
        </w:tc>
        <w:tc>
          <w:tcPr>
            <w:tcW w:w="915" w:type="dxa"/>
            <w:tcBorders>
              <w:top w:val="single" w:color="000000" w:sz="4" w:space="0"/>
              <w:left w:val="single" w:color="000000" w:sz="4" w:space="0"/>
              <w:bottom w:val="single" w:color="000000" w:sz="4" w:space="0"/>
              <w:right w:val="single" w:color="000000" w:sz="4" w:space="0"/>
            </w:tcBorders>
            <w:vAlign w:val="center"/>
          </w:tcPr>
          <w:p w14:paraId="525C24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Times New Roman"/>
                <w:color w:val="FF0000"/>
                <w:sz w:val="21"/>
                <w:szCs w:val="21"/>
                <w:lang w:val="en-US" w:eastAsia="zh-CN" w:bidi="ar-SA"/>
              </w:rPr>
            </w:pPr>
            <w:r>
              <w:rPr>
                <w:rFonts w:ascii="宋体" w:hAnsi="宋体"/>
                <w:color w:val="FF0000"/>
              </w:rPr>
              <w:t>III-I</w:t>
            </w:r>
          </w:p>
        </w:tc>
      </w:tr>
      <w:tr w14:paraId="5985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7313707B">
            <w:pPr>
              <w:spacing w:line="400" w:lineRule="exact"/>
              <w:jc w:val="center"/>
              <w:rPr>
                <w:rFonts w:ascii="宋体" w:hAnsi="宋体"/>
              </w:rPr>
            </w:pPr>
            <w:r>
              <w:rPr>
                <w:rFonts w:ascii="宋体" w:hAnsi="宋体"/>
              </w:rPr>
              <w:t>D3</w:t>
            </w:r>
          </w:p>
        </w:tc>
        <w:tc>
          <w:tcPr>
            <w:tcW w:w="7080" w:type="dxa"/>
            <w:tcBorders>
              <w:top w:val="single" w:color="000000" w:sz="4" w:space="0"/>
              <w:left w:val="single" w:color="000000" w:sz="4" w:space="0"/>
              <w:bottom w:val="single" w:color="000000" w:sz="4" w:space="0"/>
              <w:right w:val="single" w:color="000000" w:sz="4" w:space="0"/>
            </w:tcBorders>
            <w:vAlign w:val="center"/>
          </w:tcPr>
          <w:p w14:paraId="7C46DA04">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Times New Roman"/>
                <w:sz w:val="21"/>
                <w:szCs w:val="21"/>
                <w:lang w:val="en-US" w:eastAsia="zh-CN" w:bidi="ar-SA"/>
              </w:rPr>
            </w:pPr>
            <w:r>
              <w:rPr>
                <w:rFonts w:ascii="宋体" w:hAnsi="宋体"/>
              </w:rPr>
              <w:t>在上课时间内，铃声或广播声响或制造噪音严重影响教学的</w:t>
            </w:r>
          </w:p>
        </w:tc>
        <w:tc>
          <w:tcPr>
            <w:tcW w:w="915" w:type="dxa"/>
            <w:tcBorders>
              <w:top w:val="single" w:color="000000" w:sz="4" w:space="0"/>
              <w:left w:val="single" w:color="000000" w:sz="4" w:space="0"/>
              <w:bottom w:val="single" w:color="000000" w:sz="4" w:space="0"/>
              <w:right w:val="single" w:color="000000" w:sz="4" w:space="0"/>
            </w:tcBorders>
            <w:vAlign w:val="center"/>
          </w:tcPr>
          <w:p w14:paraId="0A97E5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Times New Roman"/>
                <w:sz w:val="21"/>
                <w:szCs w:val="21"/>
                <w:lang w:val="en-US" w:eastAsia="zh-CN" w:bidi="ar-SA"/>
              </w:rPr>
            </w:pPr>
            <w:r>
              <w:rPr>
                <w:rFonts w:ascii="宋体" w:hAnsi="宋体"/>
              </w:rPr>
              <w:t>III</w:t>
            </w:r>
          </w:p>
        </w:tc>
      </w:tr>
      <w:tr w14:paraId="79654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3EADFA5">
            <w:pPr>
              <w:spacing w:line="400" w:lineRule="exact"/>
              <w:jc w:val="center"/>
              <w:rPr>
                <w:rFonts w:ascii="宋体" w:hAnsi="宋体"/>
              </w:rPr>
            </w:pPr>
            <w:r>
              <w:rPr>
                <w:rFonts w:ascii="宋体" w:hAnsi="宋体"/>
              </w:rPr>
              <w:t>D4</w:t>
            </w:r>
          </w:p>
        </w:tc>
        <w:tc>
          <w:tcPr>
            <w:tcW w:w="7080" w:type="dxa"/>
            <w:tcBorders>
              <w:top w:val="single" w:color="000000" w:sz="4" w:space="0"/>
              <w:left w:val="single" w:color="000000" w:sz="4" w:space="0"/>
              <w:bottom w:val="single" w:color="000000" w:sz="4" w:space="0"/>
              <w:right w:val="single" w:color="000000" w:sz="4" w:space="0"/>
            </w:tcBorders>
            <w:vAlign w:val="center"/>
          </w:tcPr>
          <w:p w14:paraId="4A054643">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Times New Roman"/>
                <w:sz w:val="21"/>
                <w:szCs w:val="21"/>
                <w:lang w:val="en-US" w:eastAsia="zh-CN" w:bidi="ar-SA"/>
              </w:rPr>
            </w:pPr>
            <w:r>
              <w:rPr>
                <w:rFonts w:ascii="宋体" w:hAnsi="宋体"/>
              </w:rPr>
              <w:t>教学楼无粉笔或无其他教学设施供应的</w:t>
            </w:r>
          </w:p>
        </w:tc>
        <w:tc>
          <w:tcPr>
            <w:tcW w:w="915" w:type="dxa"/>
            <w:tcBorders>
              <w:top w:val="single" w:color="000000" w:sz="4" w:space="0"/>
              <w:left w:val="single" w:color="000000" w:sz="4" w:space="0"/>
              <w:bottom w:val="single" w:color="000000" w:sz="4" w:space="0"/>
              <w:right w:val="single" w:color="000000" w:sz="4" w:space="0"/>
            </w:tcBorders>
            <w:vAlign w:val="center"/>
          </w:tcPr>
          <w:p w14:paraId="40343C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Times New Roman"/>
                <w:sz w:val="21"/>
                <w:szCs w:val="21"/>
                <w:lang w:val="en-US" w:eastAsia="zh-CN" w:bidi="ar-SA"/>
              </w:rPr>
            </w:pPr>
            <w:r>
              <w:rPr>
                <w:rFonts w:ascii="宋体" w:hAnsi="宋体"/>
              </w:rPr>
              <w:t>III</w:t>
            </w:r>
          </w:p>
        </w:tc>
      </w:tr>
      <w:tr w14:paraId="0A818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317A683">
            <w:pPr>
              <w:spacing w:line="400" w:lineRule="exact"/>
              <w:jc w:val="center"/>
              <w:rPr>
                <w:rFonts w:ascii="宋体" w:hAnsi="宋体"/>
              </w:rPr>
            </w:pPr>
            <w:r>
              <w:rPr>
                <w:rFonts w:ascii="宋体" w:hAnsi="宋体"/>
              </w:rPr>
              <w:t>D5</w:t>
            </w:r>
          </w:p>
        </w:tc>
        <w:tc>
          <w:tcPr>
            <w:tcW w:w="7080" w:type="dxa"/>
            <w:tcBorders>
              <w:top w:val="single" w:color="000000" w:sz="4" w:space="0"/>
              <w:left w:val="single" w:color="000000" w:sz="4" w:space="0"/>
              <w:bottom w:val="single" w:color="000000" w:sz="4" w:space="0"/>
              <w:right w:val="single" w:color="000000" w:sz="4" w:space="0"/>
            </w:tcBorders>
            <w:vAlign w:val="center"/>
          </w:tcPr>
          <w:p w14:paraId="505C8002">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Times New Roman"/>
                <w:sz w:val="21"/>
                <w:szCs w:val="21"/>
                <w:lang w:val="en-US" w:eastAsia="zh-CN" w:bidi="ar-SA"/>
              </w:rPr>
            </w:pPr>
            <w:r>
              <w:rPr>
                <w:rFonts w:ascii="宋体" w:hAnsi="宋体"/>
              </w:rPr>
              <w:t>对教学场所及其周围卫生环境治理不力而影响教学的</w:t>
            </w:r>
          </w:p>
        </w:tc>
        <w:tc>
          <w:tcPr>
            <w:tcW w:w="915" w:type="dxa"/>
            <w:tcBorders>
              <w:top w:val="single" w:color="000000" w:sz="4" w:space="0"/>
              <w:left w:val="single" w:color="000000" w:sz="4" w:space="0"/>
              <w:bottom w:val="single" w:color="000000" w:sz="4" w:space="0"/>
              <w:right w:val="single" w:color="000000" w:sz="4" w:space="0"/>
            </w:tcBorders>
            <w:vAlign w:val="center"/>
          </w:tcPr>
          <w:p w14:paraId="1487C52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Times New Roman"/>
                <w:sz w:val="21"/>
                <w:szCs w:val="21"/>
                <w:lang w:val="en-US" w:eastAsia="zh-CN" w:bidi="ar-SA"/>
              </w:rPr>
            </w:pPr>
            <w:r>
              <w:rPr>
                <w:rFonts w:ascii="宋体" w:hAnsi="宋体"/>
              </w:rPr>
              <w:t>III</w:t>
            </w:r>
          </w:p>
        </w:tc>
      </w:tr>
      <w:tr w14:paraId="5FB0B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1043" w:type="dxa"/>
            <w:tcBorders>
              <w:top w:val="single" w:color="000000" w:sz="4" w:space="0"/>
              <w:left w:val="single" w:color="000000" w:sz="4" w:space="0"/>
              <w:bottom w:val="single" w:color="000000" w:sz="4" w:space="0"/>
              <w:right w:val="single" w:color="000000" w:sz="4" w:space="0"/>
            </w:tcBorders>
            <w:vAlign w:val="center"/>
          </w:tcPr>
          <w:p w14:paraId="6901BE73">
            <w:pPr>
              <w:spacing w:line="400" w:lineRule="exact"/>
              <w:jc w:val="center"/>
              <w:rPr>
                <w:rFonts w:ascii="宋体" w:hAnsi="宋体"/>
              </w:rPr>
            </w:pPr>
            <w:r>
              <w:rPr>
                <w:rFonts w:ascii="宋体" w:hAnsi="宋体"/>
              </w:rPr>
              <w:t>D6</w:t>
            </w:r>
          </w:p>
        </w:tc>
        <w:tc>
          <w:tcPr>
            <w:tcW w:w="7080" w:type="dxa"/>
            <w:tcBorders>
              <w:top w:val="single" w:color="000000" w:sz="4" w:space="0"/>
              <w:left w:val="single" w:color="000000" w:sz="4" w:space="0"/>
              <w:bottom w:val="single" w:color="000000" w:sz="4" w:space="0"/>
              <w:right w:val="single" w:color="000000" w:sz="4" w:space="0"/>
            </w:tcBorders>
            <w:vAlign w:val="center"/>
          </w:tcPr>
          <w:p w14:paraId="0D7E0D46">
            <w:pPr>
              <w:keepNext w:val="0"/>
              <w:keepLines w:val="0"/>
              <w:pageBreakBefore w:val="0"/>
              <w:widowControl/>
              <w:kinsoku/>
              <w:wordWrap/>
              <w:overflowPunct/>
              <w:topLinePunct w:val="0"/>
              <w:autoSpaceDE/>
              <w:autoSpaceDN/>
              <w:bidi w:val="0"/>
              <w:adjustRightInd/>
              <w:snapToGrid/>
              <w:spacing w:line="300" w:lineRule="exact"/>
              <w:textAlignment w:val="auto"/>
              <w:rPr>
                <w:rFonts w:ascii="宋体" w:hAnsi="宋体" w:eastAsia="宋体" w:cs="Times New Roman"/>
                <w:sz w:val="21"/>
                <w:szCs w:val="21"/>
                <w:lang w:val="en-US" w:eastAsia="zh-CN" w:bidi="ar-SA"/>
              </w:rPr>
            </w:pPr>
            <w:r>
              <w:rPr>
                <w:rFonts w:ascii="宋体" w:hAnsi="宋体"/>
              </w:rPr>
              <w:t>教室、实验室设施接报修后因人为原因未能在规定时间内及时维修，导致教学无法进行；或因工作失误停电停水、中断上课、实验的</w:t>
            </w:r>
          </w:p>
        </w:tc>
        <w:tc>
          <w:tcPr>
            <w:tcW w:w="915" w:type="dxa"/>
            <w:tcBorders>
              <w:top w:val="single" w:color="000000" w:sz="4" w:space="0"/>
              <w:left w:val="single" w:color="000000" w:sz="4" w:space="0"/>
              <w:bottom w:val="single" w:color="000000" w:sz="4" w:space="0"/>
              <w:right w:val="single" w:color="000000" w:sz="4" w:space="0"/>
            </w:tcBorders>
            <w:vAlign w:val="center"/>
          </w:tcPr>
          <w:p w14:paraId="2136C9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宋体" w:hAnsi="宋体" w:eastAsia="宋体" w:cs="Times New Roman"/>
                <w:sz w:val="21"/>
                <w:szCs w:val="21"/>
                <w:lang w:val="en-US" w:eastAsia="zh-CN" w:bidi="ar-SA"/>
              </w:rPr>
            </w:pPr>
            <w:r>
              <w:rPr>
                <w:rFonts w:ascii="宋体" w:hAnsi="宋体"/>
              </w:rPr>
              <w:t>II</w:t>
            </w:r>
          </w:p>
        </w:tc>
      </w:tr>
    </w:tbl>
    <w:p w14:paraId="575FA262"/>
    <w:p w14:paraId="01B22309">
      <w:pPr>
        <w:jc w:val="both"/>
        <w:rPr>
          <w:rFonts w:hint="default" w:ascii="仿宋_GB2312" w:eastAsia="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622046D-2CAF-480A-9472-4E36BCC758ED}"/>
  </w:font>
  <w:font w:name="黑体">
    <w:panose1 w:val="02010609060101010101"/>
    <w:charset w:val="86"/>
    <w:family w:val="auto"/>
    <w:pitch w:val="default"/>
    <w:sig w:usb0="800002BF" w:usb1="38CF7CFA" w:usb2="00000016" w:usb3="00000000" w:csb0="00040001" w:csb1="00000000"/>
    <w:embedRegular r:id="rId2" w:fontKey="{1AB8B2AD-3EBC-4AAA-A449-91BA9BC182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CB1C1BB7-2B5C-4F71-9D21-DC33E983A0CC}"/>
  </w:font>
  <w:font w:name="仿宋_GB2312">
    <w:panose1 w:val="02010609030101010101"/>
    <w:charset w:val="86"/>
    <w:family w:val="auto"/>
    <w:pitch w:val="default"/>
    <w:sig w:usb0="00000001" w:usb1="080E0000" w:usb2="00000000" w:usb3="00000000" w:csb0="00040000" w:csb1="00000000"/>
    <w:embedRegular r:id="rId4" w:fontKey="{7BE02FD2-0CC8-4113-AB2B-7B9108BEFDF0}"/>
  </w:font>
  <w:font w:name="楷体_GB2312">
    <w:panose1 w:val="02010609030101010101"/>
    <w:charset w:val="86"/>
    <w:family w:val="modern"/>
    <w:pitch w:val="default"/>
    <w:sig w:usb0="00000001" w:usb1="080E0000" w:usb2="00000000" w:usb3="00000000" w:csb0="00040000" w:csb1="00000000"/>
    <w:embedRegular r:id="rId5" w:fontKey="{76CE1112-1D61-4E22-930D-F3957ED46005}"/>
  </w:font>
  <w:font w:name="方正小标宋简体">
    <w:panose1 w:val="03000509000000000000"/>
    <w:charset w:val="86"/>
    <w:family w:val="auto"/>
    <w:pitch w:val="default"/>
    <w:sig w:usb0="00000001" w:usb1="080E0000" w:usb2="00000000" w:usb3="00000000" w:csb0="00040000" w:csb1="00000000"/>
    <w:embedRegular r:id="rId6" w:fontKey="{3922EBCE-A47C-4412-8986-1C90B2464071}"/>
  </w:font>
  <w:font w:name="方正仿宋_GB2312">
    <w:panose1 w:val="02000000000000000000"/>
    <w:charset w:val="86"/>
    <w:family w:val="auto"/>
    <w:pitch w:val="default"/>
    <w:sig w:usb0="A00002BF" w:usb1="184F6CFA" w:usb2="00000012" w:usb3="00000000" w:csb0="00040001" w:csb1="00000000"/>
    <w:embedRegular r:id="rId7" w:fontKey="{2249E152-2637-46E0-BDC5-100EF35A35DD}"/>
  </w:font>
  <w:font w:name="方正楷体_GB2312">
    <w:panose1 w:val="02000000000000000000"/>
    <w:charset w:val="86"/>
    <w:family w:val="auto"/>
    <w:pitch w:val="default"/>
    <w:sig w:usb0="A00002BF" w:usb1="184F6CFA" w:usb2="00000012" w:usb3="00000000" w:csb0="00040001" w:csb1="00000000"/>
    <w:embedRegular r:id="rId8" w:fontKey="{856936C1-3008-4FAA-8039-CBAAC3B52765}"/>
  </w:font>
  <w:font w:name="微软雅黑">
    <w:panose1 w:val="020B0503020204020204"/>
    <w:charset w:val="86"/>
    <w:family w:val="auto"/>
    <w:pitch w:val="default"/>
    <w:sig w:usb0="80000287" w:usb1="280F3C52" w:usb2="00000016" w:usb3="00000000" w:csb0="0004001F" w:csb1="00000000"/>
  </w:font>
  <w:font w:name="Calibri">
    <w:panose1 w:val="020F0502020204030204"/>
    <w:charset w:val="86"/>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embedRegular r:id="rId9" w:fontKey="{F7A69D79-6075-4781-81C9-94A52890CB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7697">
    <w:pPr>
      <w:spacing w:line="174" w:lineRule="auto"/>
      <w:ind w:left="42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AAC5F">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4AAC5F">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jc w:val="both"/>
      </w:pPr>
    </w:lvl>
    <w:lvl w:ilvl="1" w:tentative="0">
      <w:start w:val="1"/>
      <w:numFmt w:val="lowerLetter"/>
      <w:lvlText w:val="%2)"/>
      <w:lvlJc w:val="left"/>
      <w:pPr>
        <w:tabs>
          <w:tab w:val="left" w:pos="840"/>
        </w:tabs>
        <w:ind w:left="840" w:hanging="420"/>
        <w:jc w:val="both"/>
      </w:pPr>
    </w:lvl>
    <w:lvl w:ilvl="2" w:tentative="0">
      <w:start w:val="1"/>
      <w:numFmt w:val="lowerRoman"/>
      <w:lvlText w:val="%3."/>
      <w:lvlJc w:val="right"/>
      <w:pPr>
        <w:tabs>
          <w:tab w:val="left" w:pos="1260"/>
        </w:tabs>
        <w:ind w:left="1260" w:hanging="420"/>
        <w:jc w:val="both"/>
      </w:pPr>
    </w:lvl>
    <w:lvl w:ilvl="3" w:tentative="0">
      <w:start w:val="1"/>
      <w:numFmt w:val="decimal"/>
      <w:lvlText w:val="%4."/>
      <w:lvlJc w:val="left"/>
      <w:pPr>
        <w:tabs>
          <w:tab w:val="left" w:pos="1680"/>
        </w:tabs>
        <w:ind w:left="1680" w:hanging="420"/>
        <w:jc w:val="both"/>
      </w:pPr>
    </w:lvl>
    <w:lvl w:ilvl="4" w:tentative="0">
      <w:start w:val="1"/>
      <w:numFmt w:val="lowerLetter"/>
      <w:lvlText w:val="%5)"/>
      <w:lvlJc w:val="left"/>
      <w:pPr>
        <w:tabs>
          <w:tab w:val="left" w:pos="2100"/>
        </w:tabs>
        <w:ind w:left="2100" w:hanging="420"/>
        <w:jc w:val="both"/>
      </w:pPr>
    </w:lvl>
    <w:lvl w:ilvl="5" w:tentative="0">
      <w:start w:val="1"/>
      <w:numFmt w:val="lowerRoman"/>
      <w:lvlText w:val="%6."/>
      <w:lvlJc w:val="right"/>
      <w:pPr>
        <w:tabs>
          <w:tab w:val="left" w:pos="2520"/>
        </w:tabs>
        <w:ind w:left="2520" w:hanging="420"/>
        <w:jc w:val="both"/>
      </w:pPr>
    </w:lvl>
    <w:lvl w:ilvl="6" w:tentative="0">
      <w:start w:val="1"/>
      <w:numFmt w:val="decimal"/>
      <w:lvlText w:val="%7."/>
      <w:lvlJc w:val="left"/>
      <w:pPr>
        <w:tabs>
          <w:tab w:val="left" w:pos="2940"/>
        </w:tabs>
        <w:ind w:left="2940" w:hanging="420"/>
        <w:jc w:val="both"/>
      </w:pPr>
    </w:lvl>
    <w:lvl w:ilvl="7" w:tentative="0">
      <w:start w:val="1"/>
      <w:numFmt w:val="lowerLetter"/>
      <w:lvlText w:val="%8)"/>
      <w:lvlJc w:val="left"/>
      <w:pPr>
        <w:tabs>
          <w:tab w:val="left" w:pos="3360"/>
        </w:tabs>
        <w:ind w:left="3360" w:hanging="420"/>
        <w:jc w:val="both"/>
      </w:pPr>
    </w:lvl>
    <w:lvl w:ilvl="8" w:tentative="0">
      <w:start w:val="1"/>
      <w:numFmt w:val="lowerRoman"/>
      <w:lvlText w:val="%9."/>
      <w:lvlJc w:val="right"/>
      <w:pPr>
        <w:tabs>
          <w:tab w:val="left" w:pos="3780"/>
        </w:tabs>
        <w:ind w:left="3780" w:hanging="420"/>
        <w:jc w:val="both"/>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MDc5MTM0ZmEzNzdjOGIxZWUzODFkODgyYmE0MzkifQ=="/>
  </w:docVars>
  <w:rsids>
    <w:rsidRoot w:val="52EA2A8A"/>
    <w:rsid w:val="06D61345"/>
    <w:rsid w:val="097A0BC6"/>
    <w:rsid w:val="29B449E4"/>
    <w:rsid w:val="2EB165FF"/>
    <w:rsid w:val="3382757C"/>
    <w:rsid w:val="4BCE14DD"/>
    <w:rsid w:val="52EA2A8A"/>
    <w:rsid w:val="62A95894"/>
    <w:rsid w:val="64FE7C5D"/>
    <w:rsid w:val="6BA8544F"/>
    <w:rsid w:val="6DCF13B9"/>
    <w:rsid w:val="77FF1CF0"/>
    <w:rsid w:val="789901C3"/>
    <w:rsid w:val="7DED0168"/>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lang w:val="zh-CN" w:bidi="zh-CN"/>
    </w:r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Theme="majorHAnsi" w:hAnsiTheme="majorHAnsi" w:cstheme="majorBidi"/>
      <w:b/>
      <w:bCs/>
      <w:sz w:val="32"/>
      <w:szCs w:val="32"/>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1"/>
      <w:szCs w:val="21"/>
      <w:lang w:val="en-US" w:eastAsia="en-US" w:bidi="ar-SA"/>
    </w:rPr>
  </w:style>
  <w:style w:type="character" w:customStyle="1" w:styleId="11">
    <w:name w:val="NormalCharacter"/>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1505</Words>
  <Characters>1578</Characters>
  <Lines>0</Lines>
  <Paragraphs>0</Paragraphs>
  <TotalTime>0</TotalTime>
  <ScaleCrop>false</ScaleCrop>
  <LinksUpToDate>false</LinksUpToDate>
  <CharactersWithSpaces>1644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2024-04-03T08:05:00Z</dcterms:created>
  <dc:creator>轻舞弦歌</dc:creator>
  <cp:lastModifiedBy>轻舞弦歌</cp:lastModifiedBy>
  <cp:lastPrinted>2024-04-30T01:35:00Z</cp:lastPrinted>
  <dcterms:modified xsi:type="dcterms:W3CDTF">2025-09-26T03:02:18Z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AC2D9267638B4824B05DE3B2149C6444_13</vt:lpwstr>
  </property>
  <property fmtid="{D5CDD505-2E9C-101B-9397-08002B2CF9AE}" pid="4" name="KSOTemplateDocerSaveRecord">
    <vt:lpwstr>eyJoZGlkIjoiMjA1Y2YwOGI3MzljYTI4NjYwY2EwMjQ0MWRmMGRlYzgiLCJ1c2VySWQiOiIzMTUyODIwMjAifQ==</vt:lpwstr>
  </property>
</Properties>
</file>