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5"/>
          <w:rFonts w:hint="eastAsia" w:ascii="方正黑体简体" w:hAnsi="宋体" w:eastAsia="方正黑体简体"/>
          <w:b/>
          <w:sz w:val="36"/>
          <w:szCs w:val="36"/>
        </w:rPr>
      </w:pPr>
      <w:r>
        <w:rPr>
          <w:rStyle w:val="5"/>
          <w:rFonts w:hint="eastAsia" w:ascii="方正黑体简体" w:hAnsi="宋体" w:eastAsia="方正黑体简体"/>
          <w:b/>
          <w:sz w:val="36"/>
          <w:szCs w:val="36"/>
          <w:lang w:val="en-US" w:eastAsia="zh-CN"/>
        </w:rPr>
        <w:t xml:space="preserve">            </w:t>
      </w:r>
      <w:r>
        <w:rPr>
          <w:rStyle w:val="5"/>
          <w:rFonts w:hint="eastAsia" w:ascii="方正黑体简体" w:hAnsi="宋体" w:eastAsia="方正黑体简体"/>
          <w:b/>
          <w:sz w:val="36"/>
          <w:szCs w:val="36"/>
        </w:rPr>
        <w:t>英腾医学考试系统</w:t>
      </w:r>
    </w:p>
    <w:p>
      <w:pPr>
        <w:spacing w:line="360" w:lineRule="auto"/>
        <w:ind w:firstLine="360" w:firstLineChars="150"/>
        <w:rPr>
          <w:rStyle w:val="5"/>
          <w:rFonts w:hint="eastAsia" w:ascii="宋体" w:hAnsi="宋体"/>
          <w:sz w:val="24"/>
        </w:rPr>
      </w:pPr>
      <w:r>
        <w:rPr>
          <w:rStyle w:val="5"/>
          <w:rFonts w:hint="eastAsia" w:ascii="宋体" w:hAnsi="宋体"/>
          <w:sz w:val="24"/>
        </w:rPr>
        <w:t>《英腾医学考试系统》是为医疗机构</w:t>
      </w:r>
      <w:r>
        <w:rPr>
          <w:rStyle w:val="5"/>
          <w:rFonts w:hint="eastAsia" w:ascii="宋体" w:hAnsi="宋体"/>
          <w:sz w:val="24"/>
          <w:lang w:eastAsia="zh-CN"/>
        </w:rPr>
        <w:t>、医学专业</w:t>
      </w:r>
      <w:r>
        <w:rPr>
          <w:rStyle w:val="5"/>
          <w:rFonts w:hint="eastAsia" w:ascii="宋体" w:hAnsi="宋体"/>
          <w:sz w:val="24"/>
        </w:rPr>
        <w:t>进行人员评测、考核、职称晋升考试量身定做的无纸化在线考试系统。系统采用开放动态的系统架构和医学通用的考试标准题型，具有随机组卷、专项练习、自动阅卷、数据统计、后台管理等功能。试题库题量高达100多万，其中囊括大量真实的医学图片，并针对重点难点提供专业级的解题思路，是医学单位技能考核和医务人员职称考试的好帮手。</w:t>
      </w:r>
    </w:p>
    <w:p>
      <w:pPr>
        <w:spacing w:line="360" w:lineRule="auto"/>
        <w:ind w:firstLine="360" w:firstLineChars="150"/>
        <w:rPr>
          <w:rStyle w:val="5"/>
          <w:rFonts w:hint="eastAsia" w:ascii="宋体" w:hAnsi="宋体"/>
          <w:sz w:val="24"/>
        </w:rPr>
      </w:pPr>
      <w:r>
        <w:rPr>
          <w:rStyle w:val="5"/>
          <w:rFonts w:hint="eastAsia" w:ascii="宋体" w:hAnsi="宋体"/>
          <w:sz w:val="24"/>
          <w:lang w:eastAsia="zh-CN"/>
        </w:rPr>
        <w:t>试用</w:t>
      </w:r>
      <w:r>
        <w:rPr>
          <w:rStyle w:val="5"/>
          <w:rFonts w:hint="eastAsia" w:ascii="宋体" w:hAnsi="宋体"/>
          <w:sz w:val="24"/>
        </w:rPr>
        <w:t>地址</w:t>
      </w:r>
      <w:r>
        <w:rPr>
          <w:rFonts w:hint="eastAsia" w:ascii="宋体" w:hAnsi="宋体"/>
          <w:sz w:val="24"/>
        </w:rPr>
        <w:fldChar w:fldCharType="begin"/>
      </w:r>
      <w:r>
        <w:rPr>
          <w:rStyle w:val="5"/>
          <w:rFonts w:hint="eastAsia" w:ascii="宋体" w:hAnsi="宋体"/>
          <w:sz w:val="24"/>
        </w:rPr>
        <w:instrText xml:space="preserve"> HYPERLINK "http://zxks.ksbao.com/Login.aspx" </w:instrText>
      </w:r>
      <w:r>
        <w:rPr>
          <w:rFonts w:hint="eastAsia" w:ascii="宋体" w:hAnsi="宋体"/>
          <w:sz w:val="24"/>
        </w:rPr>
        <w:fldChar w:fldCharType="separate"/>
      </w:r>
      <w:r>
        <w:rPr>
          <w:rStyle w:val="3"/>
          <w:rFonts w:hint="eastAsia" w:ascii="宋体" w:hAnsi="宋体"/>
          <w:sz w:val="24"/>
        </w:rPr>
        <w:t>http://zxks.ksbao.com</w:t>
      </w:r>
      <w:bookmarkStart w:id="0" w:name="_Hlt393954820"/>
      <w:bookmarkStart w:id="1" w:name="_Hlt393954819"/>
      <w:bookmarkStart w:id="2" w:name="_Hlt393954818"/>
      <w:r>
        <w:rPr>
          <w:rStyle w:val="3"/>
          <w:rFonts w:hint="eastAsia" w:ascii="宋体" w:hAnsi="宋体"/>
          <w:sz w:val="24"/>
        </w:rPr>
        <w:t>/</w:t>
      </w:r>
      <w:bookmarkEnd w:id="0"/>
      <w:bookmarkEnd w:id="1"/>
      <w:bookmarkEnd w:id="2"/>
      <w:r>
        <w:rPr>
          <w:rStyle w:val="3"/>
          <w:rFonts w:hint="eastAsia" w:ascii="宋体" w:hAnsi="宋体"/>
          <w:sz w:val="24"/>
        </w:rPr>
        <w:t>Login.aspx</w:t>
      </w:r>
      <w:r>
        <w:rPr>
          <w:rFonts w:hint="eastAsia" w:ascii="宋体" w:hAnsi="宋体"/>
          <w:sz w:val="24"/>
        </w:rPr>
        <w:fldChar w:fldCharType="end"/>
      </w:r>
      <w:r>
        <w:rPr>
          <w:rStyle w:val="5"/>
          <w:rFonts w:hint="eastAsia" w:ascii="宋体" w:hAnsi="宋体"/>
          <w:sz w:val="24"/>
        </w:rPr>
        <w:t>用户：0000，密码：admin。</w:t>
      </w:r>
    </w:p>
    <w:p>
      <w:pPr>
        <w:spacing w:line="360" w:lineRule="auto"/>
        <w:ind w:firstLine="360" w:firstLineChars="150"/>
        <w:rPr>
          <w:rStyle w:val="5"/>
          <w:rFonts w:hint="eastAsia" w:ascii="宋体" w:hAnsi="宋体"/>
          <w:sz w:val="24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827905" cy="2949575"/>
            <wp:effectExtent l="0" t="0" r="1079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7905" cy="294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                     </w:t>
      </w:r>
      <w:r>
        <w:rPr>
          <w:rFonts w:hint="eastAsia"/>
          <w:lang w:eastAsia="zh-CN"/>
        </w:rPr>
        <w:t>网址界面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A6721"/>
    <w:rsid w:val="285A67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  <w:style w:type="character" w:customStyle="1" w:styleId="5">
    <w:name w:val="ykxt_show_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2017-03-23T06:46:00Z</dcterms:created>
  <dc:creator>Administrator</dc:creator>
  <cp:lastModifiedBy>Administrator</cp:lastModifiedBy>
  <dcterms:modified xsi:type="dcterms:W3CDTF">2017-03-23T07:20:35Z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